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ED" w:rsidRPr="00130D39" w:rsidRDefault="009865ED" w:rsidP="00130D39">
      <w:pPr>
        <w:widowControl w:val="0"/>
        <w:shd w:val="clear" w:color="auto" w:fill="FFFFFF"/>
        <w:spacing w:after="0" w:line="338" w:lineRule="exact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ANEXO </w:t>
      </w:r>
      <w:bookmarkStart w:id="0" w:name="_GoBack"/>
      <w:bookmarkEnd w:id="0"/>
      <w:r w:rsidR="0015191F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V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– Minuta de Contrato de </w:t>
      </w:r>
      <w:proofErr w:type="spellStart"/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Pré</w:t>
      </w:r>
      <w:proofErr w:type="spellEnd"/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-Incubação Residente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ind w:left="4253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CONTRATO QUE ENTRE SI CELEBRAM A UNIVERSIDADE ESTADUAL DE CAMPINAS E XXXXX, COM A INTERVENIÊNCIA ADMINISTRATIVA DA FUNDAÇÃO DE DESENVOLVIMENTO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UNIVERSIDADE ESTADUAL DE CAMPINAS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entidade autárquica em regime especial do Governo do Estado de São Paulo, inscrita no CNPJ/MF sob n° 46.068.425/0001 -33, com sede na Cidade Universitária Zeferino Vaz, Distrito de Barão Geraldo, Campinas/SP, neste ato legal e estatutariamente representada, doravante denominada simplesmente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e, de outro lado a 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XXXXXXXXXX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com sede à XXXXXXXXXXXXXXX, inscrito no CNPJ/MF sob n° XXXXXXXXXX doravante denominado simplesmente 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PRÉ- INCUBADO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com a interveniência administrativa da 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FUNDAÇÃO DE DESENVOLVIMENTO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inscrita no CNPJ n° 49.607.336/0001 -06, com sede na Avenida Érico Veríssimo, 1251 - Campus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- Distrito de Barão Geraldo, Campinas, SP, e representada pelo seu Diretor Executivo, Prof. Dr. XXXXXXXXXXX e doravante denominada 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FUNCAMP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, nos termos das disposições constitucionais e infraconstitucionais, em especial do artigo 4º, inciso I, da Lei Federal nº 10.973/2004, dos artigos 3º, §1º, inciso II, 6º e 10  do Decreto Federal nº 9.283/2018 e com base no artigo 24, inciso XXXI, da Lei 8.666/93,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RESOLVEM celebrar o presente contrato mediante as seguintes cláusulas e condições: 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CLÁUSULA PRIMEIRA - DEFINIÇÕES</w:t>
      </w:r>
    </w:p>
    <w:p w:rsidR="009865ED" w:rsidRPr="00130D39" w:rsidRDefault="009865ED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7421E" w:rsidRPr="00130D39" w:rsidRDefault="0097421E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  <w:t xml:space="preserve">1.1. </w:t>
      </w:r>
      <w:proofErr w:type="spellStart"/>
      <w:r w:rsidRPr="00130D39">
        <w:rPr>
          <w:rFonts w:ascii="Times New Roman" w:eastAsia="Lucida Sans Unicode" w:hAnsi="Times New Roman" w:cs="Times New Roman"/>
          <w:b/>
          <w:sz w:val="24"/>
          <w:szCs w:val="24"/>
          <w:lang w:eastAsia="pt-BR" w:bidi="pt-BR"/>
        </w:rPr>
        <w:t>Pré</w:t>
      </w:r>
      <w:proofErr w:type="spellEnd"/>
      <w:r w:rsidRPr="00130D39">
        <w:rPr>
          <w:rFonts w:ascii="Times New Roman" w:eastAsia="Lucida Sans Unicode" w:hAnsi="Times New Roman" w:cs="Times New Roman"/>
          <w:b/>
          <w:sz w:val="24"/>
          <w:szCs w:val="24"/>
          <w:lang w:eastAsia="pt-BR" w:bidi="pt-BR"/>
        </w:rPr>
        <w:t>-Incubação</w:t>
      </w:r>
      <w:r w:rsidRPr="00130D39"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  <w:t xml:space="preserve">: programa com duração máxima de 6 (seis) meses que tem por objetivo apoiar empreendedores na transformação de ideias e projetos em novas empresas de base tecnológica. O programa é voltado aos projetos embrionários que não tenham originado uma empresa e que precisem de avaliação técnica e de mercado. Trata-se de programa desenvolvido para empreendedores que demandam formação inicial básica, sobretudo em quesitos de gestão e negócios. O programa possui início duas vezes ao ano em datas a serem divulgadas no site da nos sites da INOVA – </w:t>
      </w:r>
      <w:r w:rsidR="00D334D0" w:rsidRPr="00130D39">
        <w:rPr>
          <w:rFonts w:ascii="Times New Roman" w:eastAsia="Lucida Sans Unicode" w:hAnsi="Times New Roman" w:cs="Times New Roman"/>
          <w:b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  <w:t xml:space="preserve"> com antecedência mínima de 60 (sessenta) dias.</w:t>
      </w:r>
    </w:p>
    <w:p w:rsidR="0097421E" w:rsidRPr="00130D39" w:rsidRDefault="0097421E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</w:pPr>
    </w:p>
    <w:p w:rsidR="0097421E" w:rsidRPr="00130D39" w:rsidRDefault="0097421E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  <w:t>1.</w:t>
      </w:r>
      <w:r w:rsidR="008B3F7D" w:rsidRPr="00130D39"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  <w:t>2</w:t>
      </w:r>
      <w:r w:rsidRPr="00130D39"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  <w:t xml:space="preserve">. </w:t>
      </w:r>
      <w:r w:rsidRPr="00130D39">
        <w:rPr>
          <w:rFonts w:ascii="Times New Roman" w:eastAsia="Lucida Sans Unicode" w:hAnsi="Times New Roman" w:cs="Times New Roman"/>
          <w:b/>
          <w:sz w:val="24"/>
          <w:szCs w:val="24"/>
          <w:lang w:eastAsia="pt-BR" w:bidi="pt-BR"/>
        </w:rPr>
        <w:t>Modalidade Residente</w:t>
      </w:r>
      <w:r w:rsidRPr="00130D39"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  <w:t xml:space="preserve">: compreende a utilização de espaço físico nas dependências da Incamp. </w:t>
      </w:r>
    </w:p>
    <w:p w:rsidR="0097421E" w:rsidRPr="00130D39" w:rsidRDefault="0097421E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sz w:val="24"/>
          <w:szCs w:val="24"/>
          <w:lang w:eastAsia="pt-BR" w:bidi="pt-BR"/>
        </w:rPr>
      </w:pPr>
    </w:p>
    <w:p w:rsidR="00076A6F" w:rsidRPr="00130D39" w:rsidRDefault="0097421E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1.</w:t>
      </w:r>
      <w:r w:rsidR="008B3F7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3</w:t>
      </w:r>
      <w:r w:rsidR="00076A6F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. </w:t>
      </w:r>
      <w:r w:rsidR="00076A6F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Conselho de Orientação da INCAMP</w:t>
      </w:r>
      <w:r w:rsidR="00076A6F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: Órgão colegiado criado pela Resolução GR 065, de 19 de outubro de 2004, responsável, entre outros, pelas Deliberações que norteiam administrativamente a INCAMP.</w:t>
      </w:r>
    </w:p>
    <w:p w:rsidR="00076A6F" w:rsidRPr="00130D39" w:rsidRDefault="00076A6F" w:rsidP="0097421E">
      <w:pPr>
        <w:widowControl w:val="0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076A6F" w:rsidRPr="00130D39" w:rsidRDefault="0097421E" w:rsidP="0097421E">
      <w:pPr>
        <w:widowControl w:val="0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1.</w:t>
      </w:r>
      <w:r w:rsidR="008B3F7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4</w:t>
      </w:r>
      <w:r w:rsidR="00076A6F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. </w:t>
      </w:r>
      <w:r w:rsidR="00076A6F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Coordenador</w:t>
      </w:r>
      <w:r w:rsidR="00076A6F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: Presidente do Conselho de Orientação da INCAMP, Diretor Executivo da </w:t>
      </w:r>
      <w:r w:rsidR="0074222C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bidi="pt-BR"/>
        </w:rPr>
        <w:t>Agência de Inovação Inova Unicamp</w:t>
      </w:r>
      <w:r w:rsidR="00076A6F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, responsável pela coordenação geral do Projeto INCAMP, tendo dentre suas atribuições, a de aprovação do Plano Anual de Atividades.</w:t>
      </w:r>
    </w:p>
    <w:p w:rsidR="00461CEF" w:rsidRPr="00130D39" w:rsidRDefault="00461CEF" w:rsidP="0097421E">
      <w:pPr>
        <w:widowControl w:val="0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076A6F" w:rsidRPr="00130D39" w:rsidRDefault="00461CEF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1.5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Gerente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: Coordena as atividades da INCAMP, acompanha o desenvolvimento das empresas residentes com observância do REGIMENTO INTERNO, normas institucionais e determinações do Conselho de Orientação da INCAMP.</w:t>
      </w:r>
    </w:p>
    <w:p w:rsidR="00461CEF" w:rsidRPr="00130D39" w:rsidRDefault="00461CEF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076A6F" w:rsidRPr="00130D39" w:rsidRDefault="00076A6F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1.</w:t>
      </w:r>
      <w:r w:rsidR="00461CEF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6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. 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Regimento Interno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: Regimento Interno da INCAMP, aprovado pelo seu Conselho de Orientação, contendo as normas e procedimentos a serem cumpridos.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CLÁUSULA SEGUNDA - OBJETO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2.1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  <w:t xml:space="preserve">O objeto do presente contrato é desenvolvimento do projeto na </w:t>
      </w:r>
      <w:proofErr w:type="spellStart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Incamp</w:t>
      </w:r>
      <w:proofErr w:type="spellEnd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na modalidade </w:t>
      </w:r>
      <w:proofErr w:type="spellStart"/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Pré</w:t>
      </w:r>
      <w:proofErr w:type="spellEnd"/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-Incubação Res</w:t>
      </w:r>
      <w:r w:rsidR="00203C34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idente com sala compartilhada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____________________ </w:t>
      </w:r>
      <w:r w:rsidR="00203C34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(descrição do local) </w:t>
      </w:r>
      <w:r w:rsidR="007C5BC2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com direito a 1 assento</w:t>
      </w:r>
      <w:r w:rsidR="00203C34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</w:t>
      </w:r>
      <w:r w:rsidR="007C5BC2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TERCEIRA - OBRIGAÇÕES </w:t>
      </w:r>
    </w:p>
    <w:p w:rsidR="009A76A2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</w:p>
    <w:p w:rsidR="009A76A2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3.1. DO PRÉ-INCUBADO</w:t>
      </w:r>
    </w:p>
    <w:p w:rsidR="009A76A2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</w:p>
    <w:p w:rsidR="009A76A2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3.1.1. Utilizar a sala</w:t>
      </w:r>
      <w:r w:rsidR="009A76A2"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cedid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</w:t>
      </w:r>
      <w:r w:rsidR="009A76A2"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única e exclusivamente para fins de desenvolvimento, produção e venda de produtos, processos ou serviços previstos em sua proposta, sendo vedado o seu uso para qualquer outra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finalidade, não podendo cedê-la ou transferi-la</w:t>
      </w:r>
      <w:r w:rsidR="009A76A2"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no todo ou em parte, a terceiros, seja a que título for.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bookmarkStart w:id="1" w:name="_Toc221620084"/>
      <w:bookmarkStart w:id="2" w:name="_Toc332099500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3.1.2. Zelar pela </w:t>
      </w:r>
      <w:r w:rsidR="00203C34"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guarda, limpeza e conservação da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</w:t>
      </w:r>
      <w:r w:rsidR="00203C34"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sala, devolvê-la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a UNICAMP nas mesmas condições em que ora lhe é entregue, e abster-se de realizar quaisquer 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lastRenderedPageBreak/>
        <w:t>atividades de pesquisa, desenvolvimento tecnológico ou de produto utilizando materiais, equipamentos, insumos e/ou processos considerados agressivos ao meio ambiente.</w:t>
      </w:r>
      <w:bookmarkEnd w:id="1"/>
      <w:bookmarkEnd w:id="2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bookmarkStart w:id="3" w:name="_Toc221620085"/>
      <w:bookmarkStart w:id="4" w:name="_Toc332099501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3.1.3. Não alterar, sem prévio e expresso consentimento da Gerên</w:t>
      </w:r>
      <w:r w:rsidR="00203C34"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cia da INCAMP, as instalações da sala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ou o uso das facilidades nel</w:t>
      </w:r>
      <w:r w:rsidR="00203C34"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a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 previstas. As benfeitorias que resultarem da atividade do projeto</w:t>
      </w:r>
      <w:r w:rsidRPr="00130D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 </w:t>
      </w:r>
      <w:r w:rsidRPr="00130D39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deverão respeitar as condições e finalidades deste CONTRATO, obedecidas as normas técnicas e regulamentos estabelecidos pelos Poderes Públicos.</w:t>
      </w:r>
      <w:bookmarkEnd w:id="3"/>
      <w:bookmarkEnd w:id="4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_Toc221620086"/>
      <w:bookmarkStart w:id="6" w:name="_Toc332099502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3.1.4. Não promover quaisquer modificações 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na sala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sem prévio e expresso consentimento da Gerência da INCAMP, sendo certo que, toda e qualquer modificação e ou benfeitorias sejam estas úteis, necessárias ou voluptuárias, que não serão objetos de indenização ou di</w:t>
      </w:r>
      <w:r w:rsidR="00523FB8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reito de retenção pelo </w:t>
      </w:r>
      <w:proofErr w:type="spellStart"/>
      <w:r w:rsidR="00523FB8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="00523FB8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- Incubado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End w:id="5"/>
      <w:bookmarkEnd w:id="6"/>
    </w:p>
    <w:p w:rsidR="00203C34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7" w:name="_Toc221620087"/>
      <w:bookmarkStart w:id="8" w:name="_Toc332099503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Observar e cumprir as normas de utilização dos recursos computacionais de processamento e de transmissão de dados da UNICAMP.</w:t>
      </w:r>
      <w:bookmarkEnd w:id="7"/>
      <w:bookmarkEnd w:id="8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3.1.6</w:t>
      </w:r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Assegurar o livre acesso do pessoal credenciado pela Gerência da INCAMP, preservadas as necessárias condições de sigilo.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9" w:name="_Toc221620088"/>
      <w:bookmarkStart w:id="10" w:name="_Toc332099504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Desenvolver suas atividades respeitando o disposto neste CONTRATO e o REGIMENTO INTERNO, Normas Institucionais da UNICAMP, no que for aplicável e demais disposições pertinentes.</w:t>
      </w:r>
      <w:bookmarkEnd w:id="9"/>
      <w:bookmarkEnd w:id="10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1" w:name="_Toc221620094"/>
      <w:bookmarkStart w:id="12" w:name="_Toc332099510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Desenvolver ações e projetos de acordo com a proposta aprovada pela INCAMP. Eventuais alterações deverão ter a anuência, prévia e expressa, da gerência da INCAMP.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3" w:name="_Toc221620095"/>
      <w:bookmarkStart w:id="14" w:name="_Toc332099511"/>
      <w:bookmarkEnd w:id="11"/>
      <w:bookmarkEnd w:id="12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4B717B" w:rsidRPr="00ED57E3">
        <w:rPr>
          <w:rFonts w:ascii="Times New Roman" w:hAnsi="Times New Roman"/>
          <w:sz w:val="24"/>
          <w:szCs w:val="24"/>
        </w:rPr>
        <w:t xml:space="preserve">Participar no mínimo 60% das reuniões de acompanhamento e de cursos, treinamentos, palestras e eventos promovidos pela INCAMP durante o período de </w:t>
      </w:r>
      <w:proofErr w:type="spellStart"/>
      <w:r w:rsidR="004B717B">
        <w:rPr>
          <w:rFonts w:ascii="Times New Roman" w:hAnsi="Times New Roman"/>
          <w:sz w:val="24"/>
          <w:szCs w:val="24"/>
        </w:rPr>
        <w:t>pré</w:t>
      </w:r>
      <w:proofErr w:type="spellEnd"/>
      <w:r w:rsidR="004B717B">
        <w:rPr>
          <w:rFonts w:ascii="Times New Roman" w:hAnsi="Times New Roman"/>
          <w:sz w:val="24"/>
          <w:szCs w:val="24"/>
        </w:rPr>
        <w:t>-</w:t>
      </w:r>
      <w:r w:rsidR="004B717B" w:rsidRPr="00ED57E3">
        <w:rPr>
          <w:rFonts w:ascii="Times New Roman" w:hAnsi="Times New Roman"/>
          <w:sz w:val="24"/>
          <w:szCs w:val="24"/>
        </w:rPr>
        <w:t xml:space="preserve">incubação. A participação deve contar com pelo menos 1 membro </w:t>
      </w:r>
      <w:proofErr w:type="spellStart"/>
      <w:r w:rsidR="004B717B">
        <w:rPr>
          <w:rFonts w:ascii="Times New Roman" w:hAnsi="Times New Roman"/>
          <w:sz w:val="24"/>
          <w:szCs w:val="24"/>
        </w:rPr>
        <w:t>Pré</w:t>
      </w:r>
      <w:proofErr w:type="spellEnd"/>
      <w:r w:rsidR="004B717B">
        <w:rPr>
          <w:rFonts w:ascii="Times New Roman" w:hAnsi="Times New Roman"/>
          <w:sz w:val="24"/>
          <w:szCs w:val="24"/>
        </w:rPr>
        <w:t>-Incubado</w:t>
      </w:r>
      <w:r w:rsidR="004B717B" w:rsidRPr="00ED57E3">
        <w:rPr>
          <w:rFonts w:ascii="Times New Roman" w:hAnsi="Times New Roman"/>
          <w:sz w:val="24"/>
          <w:szCs w:val="24"/>
        </w:rPr>
        <w:t xml:space="preserve">. Caso </w:t>
      </w:r>
      <w:r w:rsidR="004B717B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4B717B">
        <w:rPr>
          <w:rFonts w:ascii="Times New Roman" w:hAnsi="Times New Roman"/>
          <w:sz w:val="24"/>
          <w:szCs w:val="24"/>
        </w:rPr>
        <w:t>Pré</w:t>
      </w:r>
      <w:proofErr w:type="spellEnd"/>
      <w:r w:rsidR="004B717B">
        <w:rPr>
          <w:rFonts w:ascii="Times New Roman" w:hAnsi="Times New Roman"/>
          <w:sz w:val="24"/>
          <w:szCs w:val="24"/>
        </w:rPr>
        <w:t>-Incubado</w:t>
      </w:r>
      <w:r w:rsidR="004B717B" w:rsidRPr="00ED57E3">
        <w:rPr>
          <w:rFonts w:ascii="Times New Roman" w:hAnsi="Times New Roman"/>
          <w:sz w:val="24"/>
          <w:szCs w:val="24"/>
        </w:rPr>
        <w:t xml:space="preserve"> não puder comparecer, deverá justificar por escrito e, se possível, antecipadamente. A </w:t>
      </w:r>
      <w:r w:rsidR="004B717B" w:rsidRPr="00450EEF">
        <w:rPr>
          <w:rFonts w:ascii="Times New Roman" w:hAnsi="Times New Roman"/>
          <w:sz w:val="24"/>
          <w:szCs w:val="24"/>
        </w:rPr>
        <w:t>Gerência da INCAMP</w:t>
      </w:r>
      <w:r w:rsidR="004B717B">
        <w:rPr>
          <w:rFonts w:ascii="Times New Roman" w:hAnsi="Times New Roman"/>
          <w:sz w:val="24"/>
          <w:szCs w:val="24"/>
        </w:rPr>
        <w:t xml:space="preserve"> a</w:t>
      </w:r>
      <w:r w:rsidR="004B717B" w:rsidRPr="00ED57E3">
        <w:rPr>
          <w:rFonts w:ascii="Times New Roman" w:hAnsi="Times New Roman"/>
          <w:sz w:val="24"/>
          <w:szCs w:val="24"/>
        </w:rPr>
        <w:t>valiará para o cômputo, ou não, como ausência.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Efetuar os pagamentos previstos nas Cláusulas deste CONTRATO bem como a antecipação ou ressarcimento de despesas que se fizerem necessárias.</w:t>
      </w:r>
      <w:bookmarkEnd w:id="13"/>
      <w:bookmarkEnd w:id="14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5" w:name="_Toc221620096"/>
      <w:bookmarkStart w:id="16" w:name="_Toc332099512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7" w:name="_Toc221620097"/>
      <w:bookmarkStart w:id="18" w:name="_Toc332099513"/>
      <w:bookmarkEnd w:id="15"/>
      <w:bookmarkEnd w:id="16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deixar de operar por mais de 30 (trinta) dias consecutivos sem permissão expressa da Gerência da INCAMP.</w:t>
      </w:r>
      <w:bookmarkEnd w:id="17"/>
      <w:bookmarkEnd w:id="18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Apresentar no último mês de vigência do contrato, Relatório de Desempenho Detalhado, demonstrando o desenvolvimento do projeto de </w:t>
      </w:r>
      <w:proofErr w:type="spellStart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-incubação, o qual deverá ser avaliado pela INCAMP.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Preencher, sempre que solicitado, formulário dos dados da empresa para atualização dos indicadores da INCAMP. 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Apresentar, sempre que solicitado pela Gerência da INCAMP, relatório de faturamento para fins de controle da UNICA</w:t>
      </w:r>
      <w:r w:rsidR="00E34AE3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MP.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Apresentar certidões, comprovando a regularidade fiscal perante os órgãos da administração pública municipal, estadual e federal, mantendo atualizadas as informações, bem como certidões de protesto e certidões judiciais, quando solicitado pela gerência da INCAMP. 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9" w:name="_Toc221620100"/>
      <w:bookmarkStart w:id="20" w:name="_Toc332099516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3.1.16</w:t>
      </w:r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Responsabilizar-se por todas as obrigações fiscais, trabalhistas e previdenciárias decorrentes dos contratos de trabalho que mantiver com seus empregados e prepostos, inclusive as relativas a acidentes de trabalho, assumindo a integral responsabilidade e suportando os ônus decorrentes de quaisquer danos causados por seus empregados e prepostos a bens e pessoas, incluindo a INCAMP.</w:t>
      </w:r>
      <w:bookmarkEnd w:id="19"/>
      <w:bookmarkEnd w:id="20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1" w:name="_Toc221620101"/>
      <w:bookmarkStart w:id="22" w:name="_Toc332099517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3.1.1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Assumir integral e exclusiva responsabilidade pelo cumprimento das obrigações administrativas e comerciais que possam decorrer de suas atividades, inclusive, obtenção de alvará, licença de localização de estabelecimento, manutenção dos livros contábeis exigidos por lei, registros nos órgãos competentes e de classe e as que derivem de suas relações com seus fornecedores e credores.</w:t>
      </w:r>
      <w:bookmarkEnd w:id="21"/>
      <w:bookmarkEnd w:id="22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3" w:name="_Toc221620102"/>
      <w:bookmarkStart w:id="24" w:name="_Toc332099518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18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Abster-se de contratar servidor ou </w:t>
      </w:r>
      <w:proofErr w:type="spellStart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ex-servidor</w:t>
      </w:r>
      <w:proofErr w:type="spellEnd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UNICAMP, funcionário ou ex-funcionário da FUNCAMP, sem prévio consentimento do Conselho de Orientação da INCAMP.</w:t>
      </w:r>
      <w:bookmarkStart w:id="25" w:name="_Toc221620103"/>
      <w:bookmarkStart w:id="26" w:name="_Toc332099519"/>
      <w:bookmarkEnd w:id="23"/>
      <w:bookmarkEnd w:id="24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3.1.</w:t>
      </w:r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9</w:t>
      </w:r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Substituir qualquer dos seus empregados cuja atitude seja considerada, pela UNICAMP, como inconveniente e/ou incompatível com os princípios e regras de conduta profissional.</w:t>
      </w:r>
      <w:bookmarkStart w:id="27" w:name="_Toc221620105"/>
      <w:bookmarkStart w:id="28" w:name="_Toc332099521"/>
      <w:bookmarkEnd w:id="25"/>
      <w:bookmarkEnd w:id="26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3.1.2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Fornecer à Gerência da INCAMP a relação nominal de seus colaboradores e prepostos, autorizando desde já, a inserção das informações no Banco de Dados da UNICAMP e mantendo o cadastro sempre atualizado. 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3.1.2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Comunicar à Gerência da INCAMP toda e qualquer alteração que, dur</w:t>
      </w:r>
      <w:r w:rsidR="0089718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ante a vigência deste CONTRATO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, ocorrer em seu Contrato Social, inclusive as modificações de sua gerência e dos detentores de seu capital social.</w:t>
      </w:r>
      <w:bookmarkEnd w:id="27"/>
      <w:bookmarkEnd w:id="28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29" w:name="_Toc221620106"/>
      <w:bookmarkStart w:id="30" w:name="_Toc332099522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1" w:name="_Toc221620089"/>
      <w:bookmarkStart w:id="32" w:name="_Toc332099505"/>
      <w:bookmarkStart w:id="33" w:name="_Toc221620107"/>
      <w:bookmarkStart w:id="34" w:name="_Toc332099523"/>
      <w:bookmarkEnd w:id="29"/>
      <w:bookmarkEnd w:id="30"/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3.1.2</w:t>
      </w:r>
      <w:r w:rsidR="00203C34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Divulgar e zelar pela marca da INCAMP e de Projetos a ela relacionados, utilizando-a sempre precedida da expressão “apoio da…”, em seus produtos, relação comercial e em todo o material promocional </w:t>
      </w:r>
      <w:r w:rsidR="00523FB8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</w:t>
      </w:r>
      <w:proofErr w:type="spellStart"/>
      <w:r w:rsidR="00523FB8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Pré</w:t>
      </w:r>
      <w:proofErr w:type="spellEnd"/>
      <w:r w:rsidR="00523FB8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-incubado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End w:id="31"/>
      <w:bookmarkEnd w:id="32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35" w:name="_Toc221620090"/>
      <w:bookmarkStart w:id="36" w:name="_Toc332099506"/>
    </w:p>
    <w:p w:rsidR="009A76A2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3.1.23.</w:t>
      </w:r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Abster-se de praticar quaisquer atos, ilícitos ou não, que possam comprometer a imagem institucional da UNICAMP, a idoneidade da INCAMP ou que possam violar ou ameaçar direitos, sob pena de rescisão deste CONTRATO e de ressarcimento dos danos eventualmente decorrentes, além das sanções previstas em Lei.</w:t>
      </w:r>
      <w:bookmarkEnd w:id="35"/>
      <w:bookmarkEnd w:id="36"/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3.1.24</w:t>
      </w:r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Cumprir e fazer cumprir, no que couber, as normas sobre direitos de propriedade intelectual, transferência de tecnologia e informações confidenciais estabelecidas por Deliberação da Reitoria da UNICAMP, respondendo pelas condições de segurança de suas informações tecnológicas, </w:t>
      </w:r>
      <w:proofErr w:type="spellStart"/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know</w:t>
      </w:r>
      <w:proofErr w:type="spellEnd"/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how</w:t>
      </w:r>
      <w:proofErr w:type="spellEnd"/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, e desenvolvimentos que ainda não estejam cobertas por solicitações de privilégio, eximindo a UNICAMP de qualquer responsabilidade por eventual acesso às informações ou ações dessa natureza.</w:t>
      </w:r>
      <w:bookmarkEnd w:id="33"/>
      <w:bookmarkEnd w:id="34"/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203C34" w:rsidP="009A76A2">
      <w:pPr>
        <w:tabs>
          <w:tab w:val="left" w:pos="851"/>
        </w:tabs>
        <w:suppressAutoHyphens/>
        <w:spacing w:after="0" w:line="338" w:lineRule="exact"/>
        <w:ind w:left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3.1.25</w:t>
      </w:r>
      <w:r w:rsidR="009A76A2"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. Interagir, sempre que necessário, com as instituições vinculadas e ou conveniadas à INCAMP e à UNICAMP, e utilizar os laboratórios e recursos humanos dessas entidades de acordo com as condições especificadas em contratos firmados entre estas e a INCAMP.</w:t>
      </w:r>
    </w:p>
    <w:p w:rsidR="009A76A2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</w:p>
    <w:p w:rsidR="009A76A2" w:rsidRPr="00130D39" w:rsidRDefault="009A76A2" w:rsidP="009A76A2">
      <w:pPr>
        <w:tabs>
          <w:tab w:val="left" w:pos="851"/>
        </w:tabs>
        <w:suppressAutoHyphens/>
        <w:spacing w:after="0" w:line="338" w:lineRule="exact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 xml:space="preserve">3.2. DA UNICAMP 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A76A2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3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</w:t>
      </w:r>
      <w:r w:rsidR="00D33B4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2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1.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Disponibilizar ao </w:t>
      </w:r>
      <w:proofErr w:type="spellStart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pré</w:t>
      </w:r>
      <w:proofErr w:type="spellEnd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-Incubado um</w:t>
      </w:r>
      <w:r w:rsidR="007A136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assento na sala compartilhada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para 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lastRenderedPageBreak/>
        <w:t>desenvolvimento de seu projeto a ser incubado, bem como o fornecimento de energia elétrica,</w:t>
      </w:r>
      <w:r w:rsidR="00FB43CE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redes de comunicação de dados,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limpeza, inclusive das áreas comuns, sanitários, sala de reuniões e auditório. </w:t>
      </w:r>
    </w:p>
    <w:p w:rsidR="009865ED" w:rsidRPr="00130D39" w:rsidRDefault="009865ED" w:rsidP="009A76A2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A76A2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3.</w:t>
      </w:r>
      <w:r w:rsidR="00D33B4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2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.2.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Promover a interação com suas unidades de ensino, para acesso às informações científicas e serviços tecnológicos.</w:t>
      </w:r>
    </w:p>
    <w:p w:rsidR="009865ED" w:rsidRPr="00130D39" w:rsidRDefault="009865ED" w:rsidP="009A76A2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A76A2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3.</w:t>
      </w:r>
      <w:r w:rsidR="00D33B4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2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.3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 Orientar:</w:t>
      </w:r>
    </w:p>
    <w:p w:rsidR="009865ED" w:rsidRPr="00130D39" w:rsidRDefault="009865ED" w:rsidP="009A76A2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7A1368" w:rsidRPr="00130D39" w:rsidRDefault="007A1368" w:rsidP="007A1368">
      <w:pPr>
        <w:widowControl w:val="0"/>
        <w:shd w:val="clear" w:color="auto" w:fill="FFFFFF"/>
        <w:spacing w:after="0" w:line="338" w:lineRule="exact"/>
        <w:ind w:left="141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a) a elaboração e/ou atualização do modelo de negócios;</w:t>
      </w:r>
    </w:p>
    <w:p w:rsidR="007A1368" w:rsidRPr="00130D39" w:rsidRDefault="007A1368" w:rsidP="007A1368">
      <w:pPr>
        <w:widowControl w:val="0"/>
        <w:shd w:val="clear" w:color="auto" w:fill="FFFFFF"/>
        <w:spacing w:after="0" w:line="338" w:lineRule="exact"/>
        <w:ind w:left="141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b) nos assuntos relacionados a questões financeiras, marketing, planejamento, administração geral e produção;</w:t>
      </w:r>
    </w:p>
    <w:p w:rsidR="007A1368" w:rsidRPr="00130D39" w:rsidRDefault="007A1368" w:rsidP="007A1368">
      <w:pPr>
        <w:widowControl w:val="0"/>
        <w:shd w:val="clear" w:color="auto" w:fill="FFFFFF"/>
        <w:spacing w:after="0" w:line="338" w:lineRule="exact"/>
        <w:ind w:left="141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c) a elaboração e encaminhamento de projetos para captação de recursos junto às agências de fomento;</w:t>
      </w:r>
    </w:p>
    <w:p w:rsidR="007A1368" w:rsidRPr="00130D39" w:rsidRDefault="007A1368" w:rsidP="007A1368">
      <w:pPr>
        <w:widowControl w:val="0"/>
        <w:shd w:val="clear" w:color="auto" w:fill="FFFFFF"/>
        <w:spacing w:after="0" w:line="338" w:lineRule="exact"/>
        <w:ind w:left="141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d) a apresentação de projetos a investidores;</w:t>
      </w:r>
    </w:p>
    <w:p w:rsidR="007A1368" w:rsidRPr="00130D39" w:rsidRDefault="007A1368" w:rsidP="007A1368">
      <w:pPr>
        <w:widowControl w:val="0"/>
        <w:shd w:val="clear" w:color="auto" w:fill="FFFFFF"/>
        <w:spacing w:after="0" w:line="338" w:lineRule="exact"/>
        <w:ind w:left="1416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e) sobre aspectos de Propriedade Intelectual e Transferência de Tecnologia. 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A76A2" w:rsidRPr="00130D39" w:rsidRDefault="009A76A2" w:rsidP="009A76A2">
      <w:pPr>
        <w:spacing w:after="0" w:line="338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3.3 DA FUNCAMP</w:t>
      </w:r>
    </w:p>
    <w:p w:rsidR="009A76A2" w:rsidRPr="00130D39" w:rsidRDefault="009A76A2" w:rsidP="009A76A2">
      <w:pPr>
        <w:tabs>
          <w:tab w:val="left" w:pos="720"/>
        </w:tabs>
        <w:spacing w:after="0" w:line="338" w:lineRule="exact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6A2" w:rsidRPr="00130D39" w:rsidRDefault="009A76A2" w:rsidP="009A76A2">
      <w:pPr>
        <w:tabs>
          <w:tab w:val="left" w:pos="720"/>
        </w:tabs>
        <w:spacing w:after="0" w:line="338" w:lineRule="exact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3.3.1.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Gerir administrativa e financeiramente o presente CONTRATO.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QUARTA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– DOS VALORES E DO PAGAMENTO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4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Cabe ao </w:t>
      </w:r>
      <w:proofErr w:type="spellStart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Pré</w:t>
      </w:r>
      <w:proofErr w:type="spellEnd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-Incubado recolher mensalmente à FUNCAMP, em conta bancária ser indicada para essa finalidade, até o dia 20 do mês subsequente ao vencido, contribuição no valor de R$ </w:t>
      </w:r>
      <w:r w:rsidR="007A136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2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50,00 (</w:t>
      </w:r>
      <w:r w:rsidR="007A136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duzentos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e cinquenta reais), a título de participação parcial nos custos dos apoios e utilidades comuns colocados à disposição pela INCAMP.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D334D0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4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.1.1.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Havendo atraso no recolhimento, o pagamento deverá ser acrescido de multa de 2% (dois por cento) sobre o valor do débito, juros moratórios de 1% (um por cento) ao mês “pró-rata die”, e aplicação de correção oficial se o atraso for superior a 30 (trinta) dias.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QUINTA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- PROPRIEDADE DOS RESULTADOS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5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  <w:t xml:space="preserve">Todos os resultados, metodologias e inovações técnicas privilegiáveis ou não obtidos em virtude da execução em parceria com 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serão objetos de termo 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lastRenderedPageBreak/>
        <w:t>aditivo específico, para as condições de Propriedade de Resultados.</w:t>
      </w:r>
    </w:p>
    <w:p w:rsidR="009A76A2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</w:p>
    <w:p w:rsidR="00130D39" w:rsidRDefault="00130D39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SEXTA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- SIGILO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6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.1. O </w:t>
      </w:r>
      <w:proofErr w:type="spellStart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Pré</w:t>
      </w:r>
      <w:proofErr w:type="spellEnd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-incubado se compromete a manter completo sigilo com relação às informações obtidas no desenvolvimento dos objetivos do presente contrato, sendo vedada, sem autorização, por escrito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, sua divulgação a terceiros, dos conhecimentos técnicos específicos adquiridos e outros dados particulares, a eles referentes.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D334D0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6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.1.1.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  <w:t xml:space="preserve">Exclui-se do sigilo a divulgação de conhecimentos técnicos que, embora atinentes ao objeto do contrato, sejam utilizados em cursos regulares de graduação e pós-graduação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</w:t>
      </w:r>
    </w:p>
    <w:p w:rsidR="009865ED" w:rsidRPr="00130D39" w:rsidRDefault="009865ED" w:rsidP="00D334D0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D334D0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6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.1.2.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  <w:t>O descumprimento do pactuado nesta cláusula ensejará a rescisão do contrato, bem como o pagamento à parte inocente de perdas e danos efetivamente sofridos.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SÉTIMA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- VIGÊNCIA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7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 A vigência do presen</w:t>
      </w:r>
      <w:r w:rsidR="00D334D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te contrato será pelo prazo de 6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(</w:t>
      </w:r>
      <w:r w:rsidR="00D334D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seis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) meses, a contar a data de sua assinatura.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7</w:t>
      </w:r>
      <w:r w:rsidR="00CE528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.2. A desocupação da sala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pelo </w:t>
      </w:r>
      <w:proofErr w:type="spellStart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Pré</w:t>
      </w:r>
      <w:proofErr w:type="spellEnd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-Incubado deverá ocorrer no prazo de até 15 (quinze) dia</w:t>
      </w:r>
      <w:r w:rsidR="00CE528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s após a extinção do contrato. A sala deverá ser restituída livre e desimpedida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de coisas e pessoas e nas mesmas condições em que foi entregue, não sendo devido pela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o pagamento ou indenização, seja a que título for.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D334D0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7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.2.1. A não restituição d</w:t>
      </w:r>
      <w:r w:rsidR="00CE528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a sala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findo o contrato seja a que título for, o </w:t>
      </w:r>
      <w:proofErr w:type="spellStart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Pré</w:t>
      </w:r>
      <w:proofErr w:type="spellEnd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-Incubado ficará sujeito ao pagamento de multa correspondente a 25% (vinte e cinco por cento) do valor da contribuição mensal,</w:t>
      </w:r>
      <w:r w:rsidR="00D33B4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por dia de ocupação ilegítima.</w:t>
      </w:r>
    </w:p>
    <w:p w:rsidR="00B54BE4" w:rsidRPr="00130D39" w:rsidRDefault="00B54BE4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OITAVA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– DA RESCISÃO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8.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1. O contrato poderá ser rescindido por acordo entre as partes desde que aquela que assim o desejar comunique à outra, por escrito, com antecedência de 30 (trinta) dias, sem prejuízo das atividades em andamento.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lastRenderedPageBreak/>
        <w:t>8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.2. A rescisão do contrato por iniciativa do </w:t>
      </w:r>
      <w:proofErr w:type="spellStart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Pré</w:t>
      </w:r>
      <w:proofErr w:type="spellEnd"/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-Incubado deverá ser comunicada formalmente à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, acompanhada de Relatório de Desempenho remetido a INCAMP com antecedência mínima de 30 (trinta dias), desde que quitados todos os débitos existentes, e mediante Termo de Rescisão a ser assinado pelas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partes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8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.3. 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poderá rescindir o contrato, nas seguintes hipóteses: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B54BE4">
      <w:pPr>
        <w:pStyle w:val="PargrafodaLista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proofErr w:type="gramStart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o</w:t>
      </w:r>
      <w:proofErr w:type="gramEnd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descumprimento, pelo </w:t>
      </w:r>
      <w:proofErr w:type="spellStart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Pré</w:t>
      </w:r>
      <w:proofErr w:type="spellEnd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-Incubado de qualquer obrigação aqui estabelecida;</w:t>
      </w:r>
    </w:p>
    <w:p w:rsidR="00B54BE4" w:rsidRPr="00130D39" w:rsidRDefault="00B54BE4" w:rsidP="00B54BE4">
      <w:pPr>
        <w:pStyle w:val="PargrafodaLista"/>
        <w:widowControl w:val="0"/>
        <w:shd w:val="clear" w:color="auto" w:fill="FFFFFF"/>
        <w:tabs>
          <w:tab w:val="left" w:pos="284"/>
          <w:tab w:val="left" w:pos="993"/>
        </w:tabs>
        <w:spacing w:after="0" w:line="338" w:lineRule="exact"/>
        <w:ind w:left="10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B54BE4">
      <w:pPr>
        <w:pStyle w:val="PargrafodaLista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proofErr w:type="spellStart"/>
      <w:proofErr w:type="gramStart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o</w:t>
      </w:r>
      <w:proofErr w:type="spellEnd"/>
      <w:proofErr w:type="gramEnd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não desenvolvimento do empreendimento em conformidade com a proposta aprovada pelo Conselho de Orientação da INCAMP;</w:t>
      </w:r>
    </w:p>
    <w:p w:rsidR="00B54BE4" w:rsidRPr="00130D39" w:rsidRDefault="00B54BE4" w:rsidP="00BD1605">
      <w:pPr>
        <w:widowControl w:val="0"/>
        <w:shd w:val="clear" w:color="auto" w:fill="FFFFFF"/>
        <w:tabs>
          <w:tab w:val="left" w:pos="284"/>
          <w:tab w:val="left" w:pos="993"/>
        </w:tabs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C55FEA">
      <w:pPr>
        <w:pStyle w:val="PargrafodaLista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proofErr w:type="gramStart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a</w:t>
      </w:r>
      <w:proofErr w:type="gramEnd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inobservância das Deliberações ou Determinações do C</w:t>
      </w:r>
      <w:r w:rsidR="00D33B4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onselho de Orientação da INCAMP.</w:t>
      </w:r>
    </w:p>
    <w:p w:rsidR="00C55FEA" w:rsidRPr="00130D39" w:rsidRDefault="00C55FEA" w:rsidP="00C55FEA">
      <w:pPr>
        <w:pStyle w:val="PargrafodaLista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C55FEA" w:rsidRPr="00130D39" w:rsidRDefault="00C55FEA" w:rsidP="00C55FEA">
      <w:pPr>
        <w:pStyle w:val="PargrafodaLista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proofErr w:type="gramStart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a</w:t>
      </w:r>
      <w:proofErr w:type="gramEnd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não apresentação ou não aprovação do Relatório de Desempenho Detalhado do PROJETO DE PRÉ-INCUBAÇÃO, de acordo com previsto na cláusula Terceira, subitem 3.12;</w:t>
      </w:r>
    </w:p>
    <w:p w:rsidR="00C55FEA" w:rsidRPr="00130D39" w:rsidRDefault="00C55FEA" w:rsidP="00C55FEA">
      <w:pPr>
        <w:pStyle w:val="PargrafodaLista"/>
        <w:widowControl w:val="0"/>
        <w:shd w:val="clear" w:color="auto" w:fill="FFFFFF"/>
        <w:tabs>
          <w:tab w:val="left" w:pos="284"/>
          <w:tab w:val="left" w:pos="993"/>
        </w:tabs>
        <w:spacing w:after="0" w:line="338" w:lineRule="exact"/>
        <w:ind w:left="10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C55FEA" w:rsidRPr="00130D39" w:rsidRDefault="00C55FEA" w:rsidP="00C55FEA">
      <w:pPr>
        <w:pStyle w:val="PargrafodaLista"/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proofErr w:type="gramStart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a</w:t>
      </w:r>
      <w:proofErr w:type="gramEnd"/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aprovação pela INCAMP do Relatório de Desempenho Detalhado do projeto de PRÉ-INCUBAÇÃO com a autorização para que o PROJETO PRÉ-INCUBADO passe a PROJETO INCUBADO constituindo dessa forma uma EMPRESA INCUBADA.</w:t>
      </w:r>
    </w:p>
    <w:p w:rsidR="00C55FEA" w:rsidRPr="00130D39" w:rsidRDefault="00C55FEA" w:rsidP="00C55FEA">
      <w:pPr>
        <w:pStyle w:val="PargrafodaLista"/>
        <w:widowControl w:val="0"/>
        <w:shd w:val="clear" w:color="auto" w:fill="FFFFFF"/>
        <w:tabs>
          <w:tab w:val="left" w:pos="284"/>
          <w:tab w:val="left" w:pos="993"/>
        </w:tabs>
        <w:spacing w:after="0" w:line="338" w:lineRule="exact"/>
        <w:ind w:left="106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C55FEA" w:rsidRPr="00130D39" w:rsidRDefault="00C55FEA" w:rsidP="00C55FEA">
      <w:pPr>
        <w:widowControl w:val="0"/>
        <w:shd w:val="clear" w:color="auto" w:fill="FFFFFF"/>
        <w:tabs>
          <w:tab w:val="left" w:pos="284"/>
          <w:tab w:val="left" w:pos="993"/>
        </w:tabs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8.4. A eventual tolerância da UNICAMP com inadimplência ou com a infração de qualquer cláusula ou condição deste CONTRATO, não importará em novação, nem poderá ser invocada pelo XXXXXXXXXX para obrigar a UNICAMP a conceder igual tolerância em outras situações.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NONA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– DAS MODIFICAÇÕES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9</w:t>
      </w:r>
      <w:r w:rsidR="009865ED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 O presente contrato poderá ser modificado, por iniciativa de qualquer uma das partes, mediante Termo Aditivo.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DÉCIMA 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– DA TRANSFERÊNCIA A TERCEIROS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="00523FB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0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</w:t>
      </w:r>
      <w:r w:rsidR="009A76A2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  <w:t>Nenhuma das partes poderá ceder ou transferir a terceiros, no todo ou em parte, os direitos e obrigações decorrentes deste contrato.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B54BE4" w:rsidRDefault="00B54BE4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130D39" w:rsidRPr="00130D39" w:rsidRDefault="00130D39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DÉCIMA </w:t>
      </w:r>
      <w:r w:rsidR="00523FB8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PRIMEIRA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- DISPOSIÇÕES FINAIS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="00523FB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.1. O presente contrato obriga as partes e seus sucessores, em todos os seus termos, cláusulas e condições.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="00523FB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.2.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  <w:t>No caso de eventual modificação do Coordenador do PROJETO DE PRÉ- INCUBAÇÃO, a empresa poderá solicitar autorização à INCAMP das alterações pretendidas, bem como apresentar a ciência e anuência de terceiros relativas às obrigações constantes deste Contrato.</w:t>
      </w:r>
    </w:p>
    <w:p w:rsidR="0097421E" w:rsidRPr="00130D39" w:rsidRDefault="0097421E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7421E" w:rsidRPr="00130D39" w:rsidRDefault="0097421E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="00523FB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.3. Eventuais benfeitorias necessárias, úteis ou vo</w:t>
      </w:r>
      <w:r w:rsidR="00CE5280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luptuárias introduzidas na sala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com o consentimento prévio e expresso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 e realizadas de acordo com as normas técnicas, inclusive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serão de imediato, incorporadas ao patrimônio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sem direito a indenização, levantamento, retenção ou remoção. Tratando-se de benfeitorias não autorizadas previamente ou feitas à revelia da </w:t>
      </w:r>
      <w:r w:rsidR="00D334D0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UNICAMP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 xml:space="preserve">, serão exigidos reparos para colocar o local na condição anterior, sem prejuízo da aplicação de penalidades. </w:t>
      </w:r>
    </w:p>
    <w:p w:rsidR="0097421E" w:rsidRPr="00130D39" w:rsidRDefault="0097421E" w:rsidP="0097421E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7421E" w:rsidRPr="00130D39" w:rsidRDefault="0097421E" w:rsidP="0097421E">
      <w:pPr>
        <w:widowControl w:val="0"/>
        <w:shd w:val="clear" w:color="auto" w:fill="FFFFFF"/>
        <w:spacing w:after="0" w:line="338" w:lineRule="exact"/>
        <w:ind w:left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="00523FB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.3.1. Excetua-se à incorporação as máquinas, mobiliário e o uso da marca.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CLÁUSULA </w:t>
      </w:r>
      <w:r w:rsidR="009A76A2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D</w:t>
      </w:r>
      <w:r w:rsidR="00523FB8"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>ÉCIMA SEGUNDA</w:t>
      </w:r>
      <w:r w:rsidRPr="00130D3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pt-BR" w:bidi="pt-BR"/>
        </w:rPr>
        <w:t xml:space="preserve"> - FORO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1</w:t>
      </w:r>
      <w:r w:rsidR="00523FB8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2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.1</w:t>
      </w:r>
      <w:r w:rsidR="009A76A2"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>.</w:t>
      </w:r>
      <w:r w:rsidRPr="00130D39"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  <w:tab/>
        <w:t>Para dirimir as dúvidas ou controvérsias decorrentes deste contrato que não puderem ser resolvidas amigavelmente pelas partes, fica eleito o foro da Comarca de Campinas/SP, com renúncia de qualquer outro, por mais privilegiado que seja.</w:t>
      </w:r>
    </w:p>
    <w:p w:rsidR="009865ED" w:rsidRPr="00130D39" w:rsidRDefault="009865ED" w:rsidP="009865ED">
      <w:pPr>
        <w:widowControl w:val="0"/>
        <w:shd w:val="clear" w:color="auto" w:fill="FFFFFF"/>
        <w:spacing w:after="0" w:line="338" w:lineRule="exact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pt-BR" w:bidi="pt-BR"/>
        </w:rPr>
      </w:pPr>
    </w:p>
    <w:p w:rsidR="009865ED" w:rsidRPr="00130D39" w:rsidRDefault="009A76A2" w:rsidP="003371D9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30D39">
        <w:rPr>
          <w:rFonts w:ascii="Times New Roman" w:hAnsi="Times New Roman" w:cs="Times New Roman"/>
          <w:color w:val="000000"/>
          <w:sz w:val="24"/>
          <w:szCs w:val="24"/>
          <w:lang w:eastAsia="pt-BR" w:bidi="pt-BR"/>
        </w:rPr>
        <w:t>1</w:t>
      </w:r>
      <w:r w:rsidR="00523FB8" w:rsidRPr="00130D39">
        <w:rPr>
          <w:rFonts w:ascii="Times New Roman" w:hAnsi="Times New Roman" w:cs="Times New Roman"/>
          <w:color w:val="000000"/>
          <w:sz w:val="24"/>
          <w:szCs w:val="24"/>
          <w:lang w:eastAsia="pt-BR" w:bidi="pt-BR"/>
        </w:rPr>
        <w:t>2</w:t>
      </w:r>
      <w:r w:rsidRPr="00130D39">
        <w:rPr>
          <w:rFonts w:ascii="Times New Roman" w:hAnsi="Times New Roman" w:cs="Times New Roman"/>
          <w:color w:val="000000"/>
          <w:sz w:val="24"/>
          <w:szCs w:val="24"/>
          <w:lang w:eastAsia="pt-BR" w:bidi="pt-BR"/>
        </w:rPr>
        <w:t xml:space="preserve">.2. </w:t>
      </w:r>
      <w:r w:rsidR="009865ED" w:rsidRPr="00130D39">
        <w:rPr>
          <w:rFonts w:ascii="Times New Roman" w:hAnsi="Times New Roman" w:cs="Times New Roman"/>
          <w:color w:val="000000"/>
          <w:sz w:val="24"/>
          <w:szCs w:val="24"/>
          <w:lang w:eastAsia="pt-BR" w:bidi="pt-BR"/>
        </w:rPr>
        <w:t>E, por estarem assim justas e convencionadas, as partes assinam o presente em 3(três) vias de igu</w:t>
      </w:r>
      <w:r w:rsidR="009865ED" w:rsidRPr="00130D39">
        <w:rPr>
          <w:rFonts w:ascii="Times New Roman" w:hAnsi="Times New Roman" w:cs="Times New Roman"/>
          <w:sz w:val="24"/>
          <w:szCs w:val="24"/>
        </w:rPr>
        <w:t>al teor, na presença de 02 (duas) testemunhas, e para um só efeito.</w:t>
      </w:r>
    </w:p>
    <w:p w:rsidR="003371D9" w:rsidRPr="00130D39" w:rsidRDefault="003371D9" w:rsidP="003371D9">
      <w:pPr>
        <w:pStyle w:val="Textodocorpo21"/>
        <w:shd w:val="clear" w:color="auto" w:fill="auto"/>
        <w:spacing w:line="33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865ED" w:rsidRPr="00130D39" w:rsidRDefault="009865ED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Campinas,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9865ED" w:rsidRPr="00130D39" w:rsidTr="00203C34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986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9865E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_____________________________________</w:t>
            </w:r>
          </w:p>
        </w:tc>
      </w:tr>
      <w:tr w:rsidR="009865ED" w:rsidRPr="00130D39" w:rsidTr="00203C34">
        <w:trPr>
          <w:trHeight w:val="423"/>
        </w:trPr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UNIVERSIDADE ESTADUAL DE CAMPINAS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52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</w:t>
            </w:r>
            <w:r w:rsidR="00523FB8"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O PRÉ-INCUBADO</w:t>
            </w:r>
          </w:p>
        </w:tc>
      </w:tr>
      <w:tr w:rsidR="009865ED" w:rsidRPr="00130D39" w:rsidTr="00203C34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Representante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Representante</w:t>
            </w:r>
          </w:p>
        </w:tc>
      </w:tr>
      <w:tr w:rsidR="009865ED" w:rsidRPr="00130D39" w:rsidTr="00203C34"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Reitor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Cargo</w:t>
            </w:r>
          </w:p>
        </w:tc>
      </w:tr>
    </w:tbl>
    <w:p w:rsidR="009865ED" w:rsidRDefault="009865ED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0D39" w:rsidRDefault="00130D39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0D39" w:rsidRDefault="00130D39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30D39" w:rsidRPr="00130D39" w:rsidRDefault="00130D39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361"/>
        <w:gridCol w:w="4536"/>
      </w:tblGrid>
      <w:tr w:rsidR="009865ED" w:rsidRPr="00130D39" w:rsidTr="0089054F">
        <w:tc>
          <w:tcPr>
            <w:tcW w:w="4506" w:type="dxa"/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</w:t>
            </w:r>
          </w:p>
        </w:tc>
        <w:tc>
          <w:tcPr>
            <w:tcW w:w="4391" w:type="dxa"/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____________________________________</w:t>
            </w:r>
          </w:p>
        </w:tc>
      </w:tr>
      <w:tr w:rsidR="009865ED" w:rsidRPr="00130D39" w:rsidTr="0089054F">
        <w:trPr>
          <w:trHeight w:val="423"/>
        </w:trPr>
        <w:tc>
          <w:tcPr>
            <w:tcW w:w="4506" w:type="dxa"/>
            <w:shd w:val="clear" w:color="auto" w:fill="auto"/>
          </w:tcPr>
          <w:p w:rsidR="009865ED" w:rsidRPr="00130D39" w:rsidRDefault="00523FB8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PRÉ-INCUBADO</w:t>
            </w:r>
          </w:p>
        </w:tc>
        <w:tc>
          <w:tcPr>
            <w:tcW w:w="4391" w:type="dxa"/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FUNDAÇÃO DE DESENVOLVIMENTO DA </w:t>
            </w:r>
            <w:r w:rsidR="00D334D0"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UNICAMP</w:t>
            </w:r>
          </w:p>
        </w:tc>
      </w:tr>
      <w:tr w:rsidR="009865ED" w:rsidRPr="00130D39" w:rsidTr="0089054F">
        <w:tc>
          <w:tcPr>
            <w:tcW w:w="4506" w:type="dxa"/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Representante</w:t>
            </w:r>
          </w:p>
        </w:tc>
        <w:tc>
          <w:tcPr>
            <w:tcW w:w="4391" w:type="dxa"/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 do Representante</w:t>
            </w:r>
          </w:p>
        </w:tc>
      </w:tr>
      <w:tr w:rsidR="009865ED" w:rsidRPr="00130D39" w:rsidTr="0089054F">
        <w:tc>
          <w:tcPr>
            <w:tcW w:w="4506" w:type="dxa"/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4391" w:type="dxa"/>
            <w:shd w:val="clear" w:color="auto" w:fill="auto"/>
          </w:tcPr>
          <w:p w:rsidR="009865ED" w:rsidRPr="00130D39" w:rsidRDefault="009865ED" w:rsidP="0098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30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Diretor Executivo</w:t>
            </w:r>
          </w:p>
        </w:tc>
      </w:tr>
    </w:tbl>
    <w:p w:rsidR="009865ED" w:rsidRPr="00130D39" w:rsidRDefault="009865ED" w:rsidP="00986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65ED" w:rsidRPr="00130D39" w:rsidRDefault="009865ED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9865ED" w:rsidRPr="00130D39" w:rsidRDefault="009865ED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TESTEMUNHAS:</w:t>
      </w:r>
    </w:p>
    <w:p w:rsidR="009865ED" w:rsidRPr="00130D39" w:rsidRDefault="009865ED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>1._____________________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2.____________________</w:t>
      </w:r>
    </w:p>
    <w:p w:rsidR="009865ED" w:rsidRPr="00130D39" w:rsidRDefault="009865ED" w:rsidP="009865ED">
      <w:pPr>
        <w:spacing w:after="200" w:line="276" w:lineRule="auto"/>
        <w:jc w:val="both"/>
        <w:rPr>
          <w:rFonts w:ascii="Times New Roman" w:eastAsia="Times New Roman" w:hAnsi="Times New Roman" w:cs="Times New Roman"/>
          <w:spacing w:val="3"/>
          <w:position w:val="3"/>
          <w:sz w:val="24"/>
          <w:szCs w:val="24"/>
          <w:lang w:eastAsia="pt-BR"/>
        </w:rPr>
      </w:pP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RG nº </w:t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130D39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RG nº</w:t>
      </w:r>
    </w:p>
    <w:p w:rsidR="009865ED" w:rsidRPr="00130D39" w:rsidRDefault="009865ED" w:rsidP="009865ED">
      <w:pPr>
        <w:pStyle w:val="Textodocorpo21"/>
        <w:shd w:val="clear" w:color="auto" w:fill="auto"/>
        <w:spacing w:line="338" w:lineRule="exac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865ED" w:rsidRPr="00130D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6CD" w:rsidRDefault="008176CD" w:rsidP="009865ED">
      <w:pPr>
        <w:spacing w:after="0" w:line="240" w:lineRule="auto"/>
      </w:pPr>
      <w:r>
        <w:separator/>
      </w:r>
    </w:p>
  </w:endnote>
  <w:endnote w:type="continuationSeparator" w:id="0">
    <w:p w:rsidR="008176CD" w:rsidRDefault="008176CD" w:rsidP="0098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5ED" w:rsidRPr="009865ED" w:rsidRDefault="009865ED" w:rsidP="009865ED">
    <w:pPr>
      <w:widowControl w:val="0"/>
      <w:autoSpaceDE w:val="0"/>
      <w:autoSpaceDN w:val="0"/>
      <w:adjustRightInd w:val="0"/>
      <w:spacing w:after="0" w:line="200" w:lineRule="exact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9865ED" w:rsidRPr="009865ED" w:rsidRDefault="009865ED" w:rsidP="009865ED">
    <w:pPr>
      <w:widowControl w:val="0"/>
      <w:autoSpaceDE w:val="0"/>
      <w:autoSpaceDN w:val="0"/>
      <w:adjustRightInd w:val="0"/>
      <w:spacing w:after="0" w:line="200" w:lineRule="exact"/>
      <w:rPr>
        <w:rFonts w:ascii="Times New Roman" w:eastAsia="Times New Roman" w:hAnsi="Times New Roman" w:cs="Times New Roman"/>
        <w:sz w:val="20"/>
        <w:szCs w:val="20"/>
        <w:lang w:eastAsia="pt-BR"/>
      </w:rPr>
    </w:pPr>
  </w:p>
  <w:p w:rsidR="009865ED" w:rsidRPr="009865ED" w:rsidRDefault="009865ED" w:rsidP="009865ED">
    <w:pPr>
      <w:widowControl w:val="0"/>
      <w:autoSpaceDE w:val="0"/>
      <w:autoSpaceDN w:val="0"/>
      <w:adjustRightInd w:val="0"/>
      <w:spacing w:after="0" w:line="200" w:lineRule="exact"/>
      <w:rPr>
        <w:rFonts w:ascii="Times New Roman" w:eastAsia="Times New Roman" w:hAnsi="Times New Roman" w:cs="Times New Roman"/>
        <w:sz w:val="20"/>
        <w:szCs w:val="20"/>
        <w:lang w:eastAsia="pt-BR"/>
      </w:rPr>
    </w:pPr>
    <w:r w:rsidRPr="009865ED">
      <w:rPr>
        <w:rFonts w:ascii="Calibri" w:eastAsia="Times New Roman" w:hAnsi="Calibri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1061720</wp:posOffset>
              </wp:positionH>
              <wp:positionV relativeFrom="page">
                <wp:posOffset>9869805</wp:posOffset>
              </wp:positionV>
              <wp:extent cx="5569585" cy="0"/>
              <wp:effectExtent l="0" t="0" r="0" b="0"/>
              <wp:wrapNone/>
              <wp:docPr id="10" name="Forma livr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9585" cy="0"/>
                      </a:xfrm>
                      <a:custGeom>
                        <a:avLst/>
                        <a:gdLst>
                          <a:gd name="T0" fmla="*/ 0 w 8771"/>
                          <a:gd name="T1" fmla="*/ 8771 w 877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771">
                            <a:moveTo>
                              <a:pt x="0" y="0"/>
                            </a:moveTo>
                            <a:lnTo>
                              <a:pt x="8771" y="0"/>
                            </a:lnTo>
                          </a:path>
                        </a:pathLst>
                      </a:custGeom>
                      <a:noFill/>
                      <a:ln w="634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0A40F5C" id="Forma livre 10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pt,777.15pt,522.15pt,777.15pt" coordsize="8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" o:allowincell="f" filled="f" strokeweight=".17636mm">
              <v:path arrowok="t" o:connecttype="custom" o:connectlocs="0,0;5569585,0" o:connectangles="0,0"/>
              <w10:wrap anchorx="page" anchory="page"/>
            </v:polyline>
          </w:pict>
        </mc:Fallback>
      </mc:AlternateContent>
    </w:r>
    <w:r w:rsidRPr="009865ED">
      <w:rPr>
        <w:rFonts w:ascii="Calibri" w:eastAsia="Times New Roman" w:hAnsi="Calibri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1067435</wp:posOffset>
              </wp:positionH>
              <wp:positionV relativeFrom="page">
                <wp:posOffset>9930765</wp:posOffset>
              </wp:positionV>
              <wp:extent cx="4984115" cy="317500"/>
              <wp:effectExtent l="0" t="0" r="0" b="0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115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5ED" w:rsidRDefault="009865ED" w:rsidP="009865E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8" w:lineRule="exact"/>
                            <w:ind w:left="20"/>
                            <w:rPr>
                              <w:rFonts w:ascii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ua Be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 xml:space="preserve">o </w:t>
                          </w:r>
                          <w:proofErr w:type="spellStart"/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ã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="00807A3B"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 xml:space="preserve">38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ai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 P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al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61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3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3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3"/>
                              <w:sz w:val="18"/>
                              <w:szCs w:val="18"/>
                            </w:rPr>
                            <w:t>s 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3"/>
                              <w:sz w:val="18"/>
                              <w:szCs w:val="18"/>
                            </w:rPr>
                            <w:t>SP</w:t>
                          </w:r>
                        </w:p>
                        <w:p w:rsidR="009865ED" w:rsidRDefault="009865ED" w:rsidP="009865E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3" w:after="0" w:line="269" w:lineRule="exact"/>
                            <w:ind w:left="20" w:right="-27"/>
                            <w:rPr>
                              <w:rFonts w:ascii="Lucida Sans Unicode" w:hAnsi="Lucida Sans Unicode" w:cs="Lucida Sans Unicode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ne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19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>1-</w:t>
                          </w:r>
                          <w:r w:rsidR="00807A3B"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2613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rFonts w:ascii="Lucida Sans Unicode" w:hAnsi="Lucida Sans Unicode" w:cs="Lucida Sans Unicode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Lucida Sans Unicode" w:hAnsi="Lucida Sans Unicode" w:cs="Lucida Sans Unicode"/>
                              <w:position w:val="2"/>
                              <w:sz w:val="18"/>
                              <w:szCs w:val="18"/>
                            </w:rPr>
                            <w:t xml:space="preserve">-mail </w:t>
                          </w:r>
                          <w:hyperlink r:id="rId1" w:history="1"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4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spacing w:val="-1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FF"/>
                                <w:position w:val="2"/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</w:hyperlink>
                          <w:r>
                            <w:rPr>
                              <w:rFonts w:ascii="Lucida Sans Unicode" w:hAnsi="Lucida Sans Unicode" w:cs="Lucida Sans Unicode"/>
                              <w:color w:val="0000FF"/>
                              <w:spacing w:val="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/>
                              <w:position w:val="2"/>
                              <w:sz w:val="18"/>
                              <w:szCs w:val="18"/>
                            </w:rPr>
                            <w:t xml:space="preserve">- 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/>
                              <w:spacing w:val="-1"/>
                              <w:position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/>
                              <w:position w:val="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/>
                              <w:spacing w:val="1"/>
                              <w:position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/>
                              <w:position w:val="2"/>
                              <w:sz w:val="18"/>
                              <w:szCs w:val="18"/>
                            </w:rPr>
                            <w:t>e:</w:t>
                          </w:r>
                          <w:r>
                            <w:rPr>
                              <w:rFonts w:ascii="Lucida Sans Unicode" w:hAnsi="Lucida Sans Unicode" w:cs="Lucida Sans Unicode"/>
                              <w:color w:val="000000"/>
                              <w:spacing w:val="-2"/>
                              <w:position w:val="2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position w:val="2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2"/>
                                <w:position w:val="2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//www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position w:val="2"/>
                                <w:sz w:val="18"/>
                                <w:szCs w:val="18"/>
                              </w:rPr>
                              <w:t>inc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position w:val="2"/>
                                <w:sz w:val="18"/>
                                <w:szCs w:val="18"/>
                              </w:rPr>
                              <w:t>unic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1"/>
                                <w:position w:val="2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position w:val="2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spacing w:val="-1"/>
                                <w:position w:val="2"/>
                                <w:sz w:val="18"/>
                                <w:szCs w:val="18"/>
                              </w:rPr>
                              <w:t>p.b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color w:val="000000"/>
                                <w:position w:val="2"/>
                                <w:sz w:val="18"/>
                                <w:szCs w:val="18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6" type="#_x0000_t202" style="position:absolute;margin-left:84.05pt;margin-top:781.95pt;width:392.45pt;height: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" o:allowincell="f" filled="f" stroked="f">
              <v:textbox inset="0,0,0,0">
                <w:txbxContent>
                  <w:p w:rsidR="009865ED" w:rsidRDefault="009865ED" w:rsidP="009865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8" w:lineRule="exact"/>
                      <w:ind w:left="20"/>
                      <w:rPr>
                        <w:rFonts w:ascii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ua Be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 xml:space="preserve">o </w:t>
                    </w:r>
                    <w:proofErr w:type="spellStart"/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y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ã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 w:rsidR="00807A3B"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 xml:space="preserve">38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ai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 P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al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61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3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3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Lucida Sans Unicode" w:hAnsi="Lucida Sans Unicode" w:cs="Lucida Sans Unicode"/>
                        <w:position w:val="3"/>
                        <w:sz w:val="18"/>
                        <w:szCs w:val="18"/>
                      </w:rPr>
                      <w:t>s –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3"/>
                        <w:sz w:val="18"/>
                        <w:szCs w:val="18"/>
                      </w:rPr>
                      <w:t>SP</w:t>
                    </w:r>
                  </w:p>
                  <w:p w:rsidR="009865ED" w:rsidRDefault="009865ED" w:rsidP="009865ED">
                    <w:pPr>
                      <w:widowControl w:val="0"/>
                      <w:autoSpaceDE w:val="0"/>
                      <w:autoSpaceDN w:val="0"/>
                      <w:adjustRightInd w:val="0"/>
                      <w:spacing w:before="3" w:after="0" w:line="269" w:lineRule="exact"/>
                      <w:ind w:left="20" w:right="-27"/>
                      <w:rPr>
                        <w:rFonts w:ascii="Lucida Sans Unicode" w:hAnsi="Lucida Sans Unicode" w:cs="Lucida Sans Unicode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ne</w:t>
                    </w:r>
                    <w:r>
                      <w:rPr>
                        <w:rFonts w:ascii="Lucida Sans Unicode" w:hAnsi="Lucida Sans Unicode" w:cs="Lucida Sans Unicode"/>
                        <w:spacing w:val="-1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19</w:t>
                    </w:r>
                    <w:r>
                      <w:rPr>
                        <w:rFonts w:ascii="Lucida Sans Unicode" w:hAnsi="Lucida Sans Unicode" w:cs="Lucida Sans Unicode"/>
                        <w:spacing w:val="1"/>
                        <w:position w:val="2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>1-</w:t>
                    </w:r>
                    <w:r w:rsidR="00807A3B"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2613</w:t>
                    </w:r>
                    <w:bookmarkStart w:id="37" w:name="_GoBack"/>
                    <w:bookmarkEnd w:id="37"/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spacing w:val="2"/>
                        <w:position w:val="2"/>
                        <w:sz w:val="18"/>
                        <w:szCs w:val="18"/>
                      </w:rPr>
                      <w:t>–</w:t>
                    </w:r>
                    <w:r>
                      <w:rPr>
                        <w:rFonts w:ascii="Lucida Sans Unicode" w:hAnsi="Lucida Sans Unicode" w:cs="Lucida Sans Unicode"/>
                        <w:spacing w:val="-2"/>
                        <w:position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Lucida Sans Unicode" w:hAnsi="Lucida Sans Unicode" w:cs="Lucida Sans Unicode"/>
                        <w:position w:val="2"/>
                        <w:sz w:val="18"/>
                        <w:szCs w:val="18"/>
                      </w:rPr>
                      <w:t xml:space="preserve">-mail </w:t>
                    </w:r>
                    <w:hyperlink r:id="rId3" w:history="1"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1"/>
                          <w:position w:val="2"/>
                          <w:sz w:val="18"/>
                          <w:szCs w:val="18"/>
                          <w:u w:val="single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4"/>
                          <w:position w:val="2"/>
                          <w:sz w:val="18"/>
                          <w:szCs w:val="18"/>
                          <w:u w:val="single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spacing w:val="-1"/>
                          <w:position w:val="2"/>
                          <w:sz w:val="18"/>
                          <w:szCs w:val="18"/>
                          <w:u w:val="single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color w:val="0000FF"/>
                          <w:position w:val="2"/>
                          <w:sz w:val="18"/>
                          <w:szCs w:val="18"/>
                          <w:u w:val="single"/>
                        </w:rPr>
                        <w:t>r</w:t>
                      </w:r>
                    </w:hyperlink>
                    <w:r>
                      <w:rPr>
                        <w:rFonts w:ascii="Lucida Sans Unicode" w:hAnsi="Lucida Sans Unicode" w:cs="Lucida Sans Unicode"/>
                        <w:color w:val="0000FF"/>
                        <w:spacing w:val="2"/>
                        <w:position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hAnsi="Lucida Sans Unicode" w:cs="Lucida Sans Unicode"/>
                        <w:color w:val="000000"/>
                        <w:position w:val="2"/>
                        <w:sz w:val="18"/>
                        <w:szCs w:val="18"/>
                      </w:rPr>
                      <w:t xml:space="preserve">- </w:t>
                    </w:r>
                    <w:r>
                      <w:rPr>
                        <w:rFonts w:ascii="Lucida Sans Unicode" w:hAnsi="Lucida Sans Unicode" w:cs="Lucida Sans Unicode"/>
                        <w:color w:val="000000"/>
                        <w:spacing w:val="-1"/>
                        <w:position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Lucida Sans Unicode" w:hAnsi="Lucida Sans Unicode" w:cs="Lucida Sans Unicode"/>
                        <w:color w:val="000000"/>
                        <w:position w:val="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Lucida Sans Unicode" w:hAnsi="Lucida Sans Unicode" w:cs="Lucida Sans Unicode"/>
                        <w:color w:val="000000"/>
                        <w:spacing w:val="1"/>
                        <w:position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Lucida Sans Unicode" w:hAnsi="Lucida Sans Unicode" w:cs="Lucida Sans Unicode"/>
                        <w:color w:val="000000"/>
                        <w:position w:val="2"/>
                        <w:sz w:val="18"/>
                        <w:szCs w:val="18"/>
                      </w:rPr>
                      <w:t>e:</w:t>
                    </w:r>
                    <w:r>
                      <w:rPr>
                        <w:rFonts w:ascii="Lucida Sans Unicode" w:hAnsi="Lucida Sans Unicode" w:cs="Lucida Sans Unicode"/>
                        <w:color w:val="000000"/>
                        <w:spacing w:val="-2"/>
                        <w:position w:val="2"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>
                        <w:rPr>
                          <w:rFonts w:ascii="Lucida Sans Unicode" w:hAnsi="Lucida Sans Unicode" w:cs="Lucida Sans Unicode"/>
                          <w:color w:val="000000"/>
                          <w:position w:val="2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1"/>
                          <w:position w:val="2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2"/>
                          <w:position w:val="2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-1"/>
                          <w:position w:val="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1"/>
                          <w:position w:val="2"/>
                          <w:sz w:val="18"/>
                          <w:szCs w:val="18"/>
                        </w:rPr>
                        <w:t>//www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-1"/>
                          <w:position w:val="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position w:val="2"/>
                          <w:sz w:val="18"/>
                          <w:szCs w:val="18"/>
                        </w:rPr>
                        <w:t>inc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-1"/>
                          <w:position w:val="2"/>
                          <w:sz w:val="18"/>
                          <w:szCs w:val="18"/>
                        </w:rPr>
                        <w:t>p.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position w:val="2"/>
                          <w:sz w:val="18"/>
                          <w:szCs w:val="18"/>
                        </w:rPr>
                        <w:t>unic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1"/>
                          <w:position w:val="2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position w:val="2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spacing w:val="-1"/>
                          <w:position w:val="2"/>
                          <w:sz w:val="18"/>
                          <w:szCs w:val="18"/>
                        </w:rPr>
                        <w:t>p.b</w:t>
                      </w:r>
                      <w:r>
                        <w:rPr>
                          <w:rFonts w:ascii="Lucida Sans Unicode" w:hAnsi="Lucida Sans Unicode" w:cs="Lucida Sans Unicode"/>
                          <w:color w:val="000000"/>
                          <w:position w:val="2"/>
                          <w:sz w:val="18"/>
                          <w:szCs w:val="18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Pr="009865ED">
      <w:rPr>
        <w:rFonts w:ascii="Calibri" w:eastAsia="Times New Roman" w:hAnsi="Calibri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6344920</wp:posOffset>
              </wp:positionH>
              <wp:positionV relativeFrom="page">
                <wp:posOffset>10052685</wp:posOffset>
              </wp:positionV>
              <wp:extent cx="218440" cy="17780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5ED" w:rsidRDefault="009865ED" w:rsidP="009865E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70" w:lineRule="exact"/>
                            <w:ind w:left="40"/>
                            <w:rPr>
                              <w:rFonts w:ascii="Century Gothic" w:hAnsi="Century Gothic" w:cs="Century Gothi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Century Gothic" w:hAnsi="Century Gothic" w:cs="Century Gothic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Century Gothic" w:hAnsi="Century Gothic" w:cs="Century Gothic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470AA">
                            <w:rPr>
                              <w:rFonts w:ascii="Century Gothic" w:hAnsi="Century Gothic" w:cs="Century Gothic"/>
                              <w:noProof/>
                              <w:sz w:val="24"/>
                              <w:szCs w:val="24"/>
                            </w:rPr>
                            <w:t>10</w:t>
                          </w:r>
                          <w:r>
                            <w:rPr>
                              <w:rFonts w:ascii="Century Gothic" w:hAnsi="Century Gothic" w:cs="Century Gothic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7" type="#_x0000_t202" style="position:absolute;margin-left:499.6pt;margin-top:791.55pt;width:17.2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" o:allowincell="f" filled="f" stroked="f">
              <v:textbox inset="0,0,0,0">
                <w:txbxContent>
                  <w:p w:rsidR="009865ED" w:rsidRDefault="009865ED" w:rsidP="009865E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70" w:lineRule="exact"/>
                      <w:ind w:left="40"/>
                      <w:rPr>
                        <w:rFonts w:ascii="Century Gothic" w:hAnsi="Century Gothic" w:cs="Century Gothic"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 w:cs="Century Gothic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Century Gothic" w:hAnsi="Century Gothic" w:cs="Century Gothic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Century Gothic" w:hAnsi="Century Gothic" w:cs="Century Gothic"/>
                        <w:sz w:val="24"/>
                        <w:szCs w:val="24"/>
                      </w:rPr>
                      <w:fldChar w:fldCharType="separate"/>
                    </w:r>
                    <w:r w:rsidR="007470AA">
                      <w:rPr>
                        <w:rFonts w:ascii="Century Gothic" w:hAnsi="Century Gothic" w:cs="Century Gothic"/>
                        <w:noProof/>
                        <w:sz w:val="24"/>
                        <w:szCs w:val="24"/>
                      </w:rPr>
                      <w:t>10</w:t>
                    </w:r>
                    <w:r>
                      <w:rPr>
                        <w:rFonts w:ascii="Century Gothic" w:hAnsi="Century Gothic" w:cs="Century Gothic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9865ED" w:rsidRDefault="009865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6CD" w:rsidRDefault="008176CD" w:rsidP="009865ED">
      <w:pPr>
        <w:spacing w:after="0" w:line="240" w:lineRule="auto"/>
      </w:pPr>
      <w:r>
        <w:separator/>
      </w:r>
    </w:p>
  </w:footnote>
  <w:footnote w:type="continuationSeparator" w:id="0">
    <w:p w:rsidR="008176CD" w:rsidRDefault="008176CD" w:rsidP="0098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5828"/>
      <w:gridCol w:w="1417"/>
    </w:tblGrid>
    <w:tr w:rsidR="009865ED" w:rsidRPr="009865ED" w:rsidTr="0089054F">
      <w:tc>
        <w:tcPr>
          <w:tcW w:w="1260" w:type="dxa"/>
        </w:tcPr>
        <w:p w:rsidR="009865ED" w:rsidRPr="00867FD8" w:rsidRDefault="00867FD8" w:rsidP="00867F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374"/>
            </w:tabs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80645</wp:posOffset>
                </wp:positionV>
                <wp:extent cx="1440815" cy="543560"/>
                <wp:effectExtent l="0" t="0" r="6985" b="889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8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4171950</wp:posOffset>
                </wp:positionH>
                <wp:positionV relativeFrom="paragraph">
                  <wp:posOffset>66040</wp:posOffset>
                </wp:positionV>
                <wp:extent cx="1785620" cy="523875"/>
                <wp:effectExtent l="0" t="0" r="0" b="9525"/>
                <wp:wrapNone/>
                <wp:docPr id="3" name="Imagem 3" descr="Resultado de imagem para in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Resultado de imagem para in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554" t="38031" r="9270" b="387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62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04E47">
            <w:rPr>
              <w:noProof/>
              <w:lang w:eastAsia="pt-BR"/>
            </w:rPr>
            <w:drawing>
              <wp:inline distT="0" distB="0" distL="0" distR="0">
                <wp:extent cx="580390" cy="683895"/>
                <wp:effectExtent l="0" t="0" r="0" b="1905"/>
                <wp:docPr id="2" name="Imagem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8" w:type="dxa"/>
        </w:tcPr>
        <w:p w:rsidR="009865ED" w:rsidRPr="009865ED" w:rsidRDefault="009865ED" w:rsidP="009865ED">
          <w:pPr>
            <w:tabs>
              <w:tab w:val="center" w:pos="2844"/>
              <w:tab w:val="center" w:pos="4252"/>
              <w:tab w:val="right" w:pos="5688"/>
              <w:tab w:val="right" w:pos="8504"/>
            </w:tabs>
            <w:spacing w:after="200" w:line="276" w:lineRule="auto"/>
            <w:rPr>
              <w:rFonts w:ascii="Tahoma" w:eastAsia="Times New Roman" w:hAnsi="Tahoma" w:cs="Tahoma"/>
              <w:iCs/>
              <w:lang w:eastAsia="pt-BR"/>
            </w:rPr>
          </w:pPr>
        </w:p>
      </w:tc>
      <w:tc>
        <w:tcPr>
          <w:tcW w:w="1417" w:type="dxa"/>
        </w:tcPr>
        <w:p w:rsidR="009865ED" w:rsidRPr="009865ED" w:rsidRDefault="009865ED" w:rsidP="009865ED">
          <w:pPr>
            <w:tabs>
              <w:tab w:val="center" w:pos="4252"/>
              <w:tab w:val="right" w:pos="8504"/>
            </w:tabs>
            <w:spacing w:after="200" w:line="276" w:lineRule="auto"/>
            <w:ind w:right="360"/>
            <w:jc w:val="center"/>
            <w:rPr>
              <w:rFonts w:ascii="Tahoma" w:eastAsia="Times New Roman" w:hAnsi="Tahoma" w:cs="Tahoma"/>
              <w:lang w:eastAsia="pt-BR"/>
            </w:rPr>
          </w:pPr>
        </w:p>
      </w:tc>
    </w:tr>
  </w:tbl>
  <w:p w:rsidR="009865ED" w:rsidRDefault="009865E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A3B" w:rsidRDefault="00807A3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2390D6EA"/>
    <w:name w:val="WW8Num2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34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07DC"/>
    <w:multiLevelType w:val="hybridMultilevel"/>
    <w:tmpl w:val="EF5664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657789"/>
    <w:multiLevelType w:val="hybridMultilevel"/>
    <w:tmpl w:val="45202B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A0A49"/>
    <w:multiLevelType w:val="hybridMultilevel"/>
    <w:tmpl w:val="A0F09A1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B08DF"/>
    <w:multiLevelType w:val="hybridMultilevel"/>
    <w:tmpl w:val="2B64136E"/>
    <w:lvl w:ilvl="0" w:tplc="0F965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124FB9"/>
    <w:multiLevelType w:val="hybridMultilevel"/>
    <w:tmpl w:val="88FCAD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451463"/>
    <w:multiLevelType w:val="hybridMultilevel"/>
    <w:tmpl w:val="C19C29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ED"/>
    <w:rsid w:val="00034B12"/>
    <w:rsid w:val="00044DE3"/>
    <w:rsid w:val="000704B7"/>
    <w:rsid w:val="00076A6F"/>
    <w:rsid w:val="000B4E3E"/>
    <w:rsid w:val="00130D39"/>
    <w:rsid w:val="0015191F"/>
    <w:rsid w:val="001D5A08"/>
    <w:rsid w:val="00203C34"/>
    <w:rsid w:val="0024019F"/>
    <w:rsid w:val="003371D9"/>
    <w:rsid w:val="00371E5A"/>
    <w:rsid w:val="004277E4"/>
    <w:rsid w:val="00461CEF"/>
    <w:rsid w:val="004B717B"/>
    <w:rsid w:val="00523FB8"/>
    <w:rsid w:val="005970C5"/>
    <w:rsid w:val="005D0B25"/>
    <w:rsid w:val="005E713F"/>
    <w:rsid w:val="006D2621"/>
    <w:rsid w:val="0074222C"/>
    <w:rsid w:val="007470AA"/>
    <w:rsid w:val="007A1368"/>
    <w:rsid w:val="007C5BC2"/>
    <w:rsid w:val="007F5FA8"/>
    <w:rsid w:val="00807A3B"/>
    <w:rsid w:val="008176CD"/>
    <w:rsid w:val="00867FD8"/>
    <w:rsid w:val="00897182"/>
    <w:rsid w:val="008B3F7D"/>
    <w:rsid w:val="0097421E"/>
    <w:rsid w:val="009865ED"/>
    <w:rsid w:val="009A76A2"/>
    <w:rsid w:val="00A55A5B"/>
    <w:rsid w:val="00B26CC2"/>
    <w:rsid w:val="00B47C32"/>
    <w:rsid w:val="00B54BE4"/>
    <w:rsid w:val="00B95F7E"/>
    <w:rsid w:val="00BA1EBD"/>
    <w:rsid w:val="00BD1605"/>
    <w:rsid w:val="00C01CE8"/>
    <w:rsid w:val="00C23DE3"/>
    <w:rsid w:val="00C55FEA"/>
    <w:rsid w:val="00CE5280"/>
    <w:rsid w:val="00D334D0"/>
    <w:rsid w:val="00D33B40"/>
    <w:rsid w:val="00D40CF3"/>
    <w:rsid w:val="00D555E0"/>
    <w:rsid w:val="00D83CF9"/>
    <w:rsid w:val="00E02737"/>
    <w:rsid w:val="00E34AE3"/>
    <w:rsid w:val="00FB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3FFC99-2806-4DB8-AAF0-C5A747D9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5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ocorpo2">
    <w:name w:val="Texto do corpo (2)_"/>
    <w:basedOn w:val="Fontepargpadro"/>
    <w:link w:val="Textodocorpo21"/>
    <w:rsid w:val="009865ED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Textodocorpo21">
    <w:name w:val="Texto do corpo (2)1"/>
    <w:basedOn w:val="Normal"/>
    <w:link w:val="Textodocorpo2"/>
    <w:rsid w:val="009865ED"/>
    <w:pPr>
      <w:widowControl w:val="0"/>
      <w:shd w:val="clear" w:color="auto" w:fill="FFFFFF"/>
      <w:spacing w:after="0" w:line="370" w:lineRule="exact"/>
      <w:jc w:val="center"/>
    </w:pPr>
    <w:rPr>
      <w:rFonts w:ascii="Lucida Sans Unicode" w:eastAsia="Lucida Sans Unicode" w:hAnsi="Lucida Sans Unicode" w:cs="Lucida Sans Unicod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5E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86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5ED"/>
  </w:style>
  <w:style w:type="paragraph" w:styleId="Rodap">
    <w:name w:val="footer"/>
    <w:basedOn w:val="Normal"/>
    <w:link w:val="RodapChar"/>
    <w:uiPriority w:val="99"/>
    <w:unhideWhenUsed/>
    <w:rsid w:val="00986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5ED"/>
  </w:style>
  <w:style w:type="paragraph" w:styleId="PargrafodaLista">
    <w:name w:val="List Paragraph"/>
    <w:basedOn w:val="Normal"/>
    <w:uiPriority w:val="34"/>
    <w:qFormat/>
    <w:rsid w:val="00B5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camp@unicamp.br" TargetMode="External"/><Relationship Id="rId2" Type="http://schemas.openxmlformats.org/officeDocument/2006/relationships/hyperlink" Target="http://www.incamp.unicamp.br" TargetMode="External"/><Relationship Id="rId1" Type="http://schemas.openxmlformats.org/officeDocument/2006/relationships/hyperlink" Target="mailto:incamp@unicamp.br" TargetMode="External"/><Relationship Id="rId4" Type="http://schemas.openxmlformats.org/officeDocument/2006/relationships/hyperlink" Target="http://www.incamp.unicamp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2573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Luciana da Silva</dc:creator>
  <cp:keywords/>
  <dc:description/>
  <cp:lastModifiedBy>Luciana de Oliveira Silva</cp:lastModifiedBy>
  <cp:revision>13</cp:revision>
  <cp:lastPrinted>2019-05-29T12:34:00Z</cp:lastPrinted>
  <dcterms:created xsi:type="dcterms:W3CDTF">2019-05-24T12:32:00Z</dcterms:created>
  <dcterms:modified xsi:type="dcterms:W3CDTF">2022-03-28T13:56:00Z</dcterms:modified>
</cp:coreProperties>
</file>