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F14C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</w:p>
    <w:p w14:paraId="03BBBE9D" w14:textId="77777777" w:rsidR="00A44BCD" w:rsidRPr="00CF01A0" w:rsidRDefault="00A44BCD" w:rsidP="00A44BCD">
      <w:pPr>
        <w:autoSpaceDE w:val="0"/>
        <w:autoSpaceDN w:val="0"/>
        <w:adjustRightInd w:val="0"/>
        <w:jc w:val="center"/>
        <w:rPr>
          <w:rFonts w:eastAsia="Calibri" w:cs="Arial"/>
          <w:b/>
          <w:szCs w:val="22"/>
          <w:lang w:eastAsia="en-US"/>
        </w:rPr>
      </w:pPr>
      <w:r w:rsidRPr="00CF01A0">
        <w:rPr>
          <w:rFonts w:eastAsia="Calibri" w:cs="Arial"/>
          <w:b/>
          <w:szCs w:val="22"/>
          <w:lang w:eastAsia="en-US"/>
        </w:rPr>
        <w:t>TERMO DE USO E RESPONSABILIDADE</w:t>
      </w:r>
    </w:p>
    <w:p w14:paraId="548C43E2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24150D72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Nome Completo:</w:t>
      </w:r>
    </w:p>
    <w:p w14:paraId="56B187CF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RG:</w:t>
      </w:r>
    </w:p>
    <w:p w14:paraId="73B3EF48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CPF:</w:t>
      </w:r>
    </w:p>
    <w:p w14:paraId="58EF8A40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Cargo/Função:</w:t>
      </w:r>
    </w:p>
    <w:p w14:paraId="7897A512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Empresa:</w:t>
      </w:r>
    </w:p>
    <w:p w14:paraId="6CA48BFD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Por este termo nomeado </w:t>
      </w:r>
      <w:r w:rsidRPr="00CF01A0">
        <w:rPr>
          <w:rFonts w:eastAsia="Calibri" w:cs="Arial"/>
          <w:b/>
          <w:szCs w:val="22"/>
          <w:lang w:eastAsia="en-US"/>
        </w:rPr>
        <w:t>PARTE COMPROMETIDA</w:t>
      </w:r>
      <w:r w:rsidRPr="00CF01A0">
        <w:rPr>
          <w:rFonts w:eastAsia="Calibri" w:cs="Arial"/>
          <w:szCs w:val="22"/>
          <w:lang w:eastAsia="en-US"/>
        </w:rPr>
        <w:t>.</w:t>
      </w:r>
    </w:p>
    <w:p w14:paraId="7F9B4AD6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3930389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Pelo presente </w:t>
      </w:r>
      <w:r w:rsidRPr="00CF01A0">
        <w:rPr>
          <w:rFonts w:eastAsia="Calibri" w:cs="Arial"/>
          <w:b/>
          <w:szCs w:val="22"/>
          <w:lang w:eastAsia="en-US"/>
        </w:rPr>
        <w:t>TERMO DE USO E RESPONSABILIDADE</w:t>
      </w:r>
      <w:r w:rsidRPr="00CF01A0">
        <w:rPr>
          <w:rFonts w:eastAsia="Calibri" w:cs="Arial"/>
          <w:szCs w:val="22"/>
          <w:lang w:eastAsia="en-US"/>
        </w:rPr>
        <w:t xml:space="preserve">, relativo ao uso </w:t>
      </w:r>
      <w:r w:rsidR="004E267C" w:rsidRPr="00CF01A0">
        <w:rPr>
          <w:rFonts w:eastAsia="Calibri" w:cs="Arial"/>
          <w:szCs w:val="22"/>
          <w:lang w:eastAsia="en-US"/>
        </w:rPr>
        <w:t>d</w:t>
      </w:r>
      <w:r w:rsidR="0030421F" w:rsidRPr="00CF01A0">
        <w:rPr>
          <w:rFonts w:eastAsia="Calibri" w:cs="Arial"/>
          <w:szCs w:val="22"/>
          <w:lang w:eastAsia="en-US"/>
        </w:rPr>
        <w:t>e</w:t>
      </w:r>
      <w:r w:rsidR="004E267C" w:rsidRPr="00CF01A0">
        <w:rPr>
          <w:rFonts w:eastAsia="Calibri" w:cs="Arial"/>
          <w:szCs w:val="22"/>
          <w:lang w:eastAsia="en-US"/>
        </w:rPr>
        <w:t xml:space="preserve"> auditório do Parque Científico e Tecnológico </w:t>
      </w:r>
      <w:r w:rsidRPr="00CF01A0">
        <w:rPr>
          <w:rFonts w:eastAsia="Calibri" w:cs="Arial"/>
          <w:szCs w:val="22"/>
          <w:lang w:eastAsia="en-US"/>
        </w:rPr>
        <w:t>da UNICAMP</w:t>
      </w:r>
      <w:r w:rsidR="00E944D9" w:rsidRPr="00CF01A0">
        <w:rPr>
          <w:rFonts w:eastAsia="Calibri" w:cs="Arial"/>
          <w:szCs w:val="22"/>
          <w:lang w:eastAsia="en-US"/>
        </w:rPr>
        <w:t xml:space="preserve"> e de toda a infraestrutura prevista no Anexo I, a </w:t>
      </w:r>
      <w:r w:rsidR="00E944D9" w:rsidRPr="00CF01A0">
        <w:rPr>
          <w:rFonts w:eastAsia="Calibri" w:cs="Arial"/>
          <w:b/>
          <w:szCs w:val="22"/>
          <w:lang w:eastAsia="en-US"/>
        </w:rPr>
        <w:t>PARTE COMPROMETIDA</w:t>
      </w:r>
      <w:r w:rsidR="00E944D9" w:rsidRPr="00CF01A0">
        <w:rPr>
          <w:rFonts w:eastAsia="Calibri" w:cs="Arial"/>
          <w:szCs w:val="22"/>
          <w:lang w:eastAsia="en-US"/>
        </w:rPr>
        <w:t xml:space="preserve"> manifesta ciência e anuência quanto as condições abaixo:</w:t>
      </w:r>
    </w:p>
    <w:p w14:paraId="39FB41C3" w14:textId="77777777" w:rsidR="004E267C" w:rsidRPr="00CF01A0" w:rsidRDefault="004E267C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7716A902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3B5EA365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INFORMAÇÕES GERAIS:</w:t>
      </w:r>
    </w:p>
    <w:p w14:paraId="38AF224C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31C397D3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b/>
          <w:szCs w:val="22"/>
        </w:rPr>
        <w:t>Horário de funcionamento:</w:t>
      </w:r>
      <w:r w:rsidRPr="00CF01A0">
        <w:rPr>
          <w:rFonts w:cs="Arial"/>
          <w:szCs w:val="22"/>
        </w:rPr>
        <w:t xml:space="preserve"> 08</w:t>
      </w:r>
      <w:r w:rsidR="00D92614" w:rsidRPr="00CF01A0">
        <w:rPr>
          <w:rFonts w:cs="Arial"/>
          <w:szCs w:val="22"/>
        </w:rPr>
        <w:t>:30</w:t>
      </w:r>
      <w:r w:rsidRPr="00CF01A0">
        <w:rPr>
          <w:rFonts w:cs="Arial"/>
          <w:szCs w:val="22"/>
        </w:rPr>
        <w:t>h às 1</w:t>
      </w:r>
      <w:r w:rsidR="00D92614" w:rsidRPr="00CF01A0">
        <w:rPr>
          <w:rFonts w:cs="Arial"/>
          <w:szCs w:val="22"/>
        </w:rPr>
        <w:t>7:30</w:t>
      </w:r>
      <w:r w:rsidRPr="00CF01A0">
        <w:rPr>
          <w:rFonts w:cs="Arial"/>
          <w:szCs w:val="22"/>
        </w:rPr>
        <w:t xml:space="preserve">h, de segunda-feira à sexta-feira. </w:t>
      </w:r>
    </w:p>
    <w:p w14:paraId="37A447CE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34636E9F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b/>
          <w:szCs w:val="22"/>
        </w:rPr>
        <w:t>Estandes:</w:t>
      </w:r>
      <w:r w:rsidRPr="00CF01A0">
        <w:rPr>
          <w:rFonts w:cs="Arial"/>
          <w:szCs w:val="22"/>
        </w:rPr>
        <w:t xml:space="preserve"> se for indicada a necessidade de montagem, o organizador do evento deverá comunicar previamente à equipe administrativa do Parque, que determinará os locais onde os mesmos poderão ser montados.</w:t>
      </w:r>
    </w:p>
    <w:p w14:paraId="659799DC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3F66D6F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b/>
          <w:szCs w:val="22"/>
        </w:rPr>
        <w:t>Alimentação:</w:t>
      </w:r>
      <w:r w:rsidRPr="00CF01A0">
        <w:rPr>
          <w:rFonts w:cs="Arial"/>
          <w:szCs w:val="22"/>
        </w:rPr>
        <w:t xml:space="preserve"> para o oferecimento de </w:t>
      </w:r>
      <w:proofErr w:type="spellStart"/>
      <w:r w:rsidRPr="00CF01A0">
        <w:rPr>
          <w:rFonts w:cs="Arial"/>
          <w:i/>
          <w:szCs w:val="22"/>
        </w:rPr>
        <w:t>coffee</w:t>
      </w:r>
      <w:proofErr w:type="spellEnd"/>
      <w:r w:rsidRPr="00CF01A0">
        <w:rPr>
          <w:rFonts w:cs="Arial"/>
          <w:i/>
          <w:szCs w:val="22"/>
        </w:rPr>
        <w:t xml:space="preserve"> breaks </w:t>
      </w:r>
      <w:r w:rsidRPr="00CF01A0">
        <w:rPr>
          <w:rFonts w:cs="Arial"/>
          <w:szCs w:val="22"/>
        </w:rPr>
        <w:t>e demais serviços alimentares, deverá ser previamente combinado com a equipe administrativa do Parque.</w:t>
      </w:r>
    </w:p>
    <w:p w14:paraId="1FD0ED01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2D210340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b/>
          <w:szCs w:val="22"/>
        </w:rPr>
        <w:t>Computador:</w:t>
      </w:r>
      <w:r w:rsidRPr="00CF01A0">
        <w:rPr>
          <w:rFonts w:cs="Arial"/>
          <w:szCs w:val="22"/>
        </w:rPr>
        <w:t xml:space="preserve"> computadores, impressoras, linha telefônica e outros serviços de apoio </w:t>
      </w:r>
      <w:r w:rsidR="0030421F" w:rsidRPr="00CF01A0">
        <w:rPr>
          <w:rFonts w:cs="Arial"/>
          <w:szCs w:val="22"/>
        </w:rPr>
        <w:t>a</w:t>
      </w:r>
      <w:r w:rsidRPr="00CF01A0">
        <w:rPr>
          <w:rFonts w:cs="Arial"/>
          <w:szCs w:val="22"/>
        </w:rPr>
        <w:t>o evento deverão ser providenciados pelo organizador do evento.</w:t>
      </w:r>
    </w:p>
    <w:p w14:paraId="66867774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FA188BD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03078E36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CF01A0">
        <w:rPr>
          <w:rFonts w:eastAsia="Calibri" w:cs="Arial"/>
          <w:b/>
          <w:szCs w:val="22"/>
          <w:lang w:eastAsia="en-US"/>
        </w:rPr>
        <w:t xml:space="preserve">CLÁUSULA PRIMEIRA - </w:t>
      </w:r>
      <w:r w:rsidRPr="00CF01A0">
        <w:rPr>
          <w:rFonts w:cs="Arial"/>
          <w:b/>
          <w:szCs w:val="22"/>
        </w:rPr>
        <w:t>NORMAS PARA UTILIZAÇÃO</w:t>
      </w:r>
    </w:p>
    <w:p w14:paraId="53E74F09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6BCFE68F" w14:textId="77777777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1.1. </w:t>
      </w:r>
      <w:r w:rsidR="00AA1A59" w:rsidRPr="00CF01A0">
        <w:rPr>
          <w:rFonts w:cs="Arial"/>
          <w:szCs w:val="22"/>
        </w:rPr>
        <w:t xml:space="preserve"> Os pagamentos são realizados somente por depósito bancário após a aprovação da sua solicitação de reserva pela equipe administrativa do Parque por e-mail. O espaço não será liberado sem o pagamento prévio do espaço com, no mí</w:t>
      </w:r>
      <w:r w:rsidRPr="00CF01A0">
        <w:rPr>
          <w:rFonts w:cs="Arial"/>
          <w:szCs w:val="22"/>
        </w:rPr>
        <w:t>nimo, dois dias de antecedência.</w:t>
      </w:r>
    </w:p>
    <w:p w14:paraId="21CCE813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CEFD893" w14:textId="77777777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1.2. </w:t>
      </w:r>
      <w:r w:rsidR="00AA1A59" w:rsidRPr="00CF01A0">
        <w:rPr>
          <w:rFonts w:cs="Arial"/>
          <w:szCs w:val="22"/>
        </w:rPr>
        <w:t>O não cumprimento do pagamento poderá impl</w:t>
      </w:r>
      <w:r w:rsidRPr="00CF01A0">
        <w:rPr>
          <w:rFonts w:cs="Arial"/>
          <w:szCs w:val="22"/>
        </w:rPr>
        <w:t>icar no cancelamento da reserva.</w:t>
      </w:r>
    </w:p>
    <w:p w14:paraId="285457AB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6B413E9" w14:textId="735315D6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1.3. </w:t>
      </w:r>
      <w:r w:rsidR="00AA1A59" w:rsidRPr="00CF01A0">
        <w:rPr>
          <w:rFonts w:cs="Arial"/>
          <w:szCs w:val="22"/>
        </w:rPr>
        <w:t>A equipe administrativa do Parque não se responsabiliza por quaisquer materiais deixados/perdidos de</w:t>
      </w:r>
      <w:r w:rsidRPr="00CF01A0">
        <w:rPr>
          <w:rFonts w:cs="Arial"/>
          <w:szCs w:val="22"/>
        </w:rPr>
        <w:t>ntro das dependências do espaço.</w:t>
      </w:r>
    </w:p>
    <w:p w14:paraId="056CB4DA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3662D58E" w14:textId="77777777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>1.4.</w:t>
      </w:r>
      <w:r w:rsidR="00AA1A59" w:rsidRPr="00CF01A0">
        <w:rPr>
          <w:rFonts w:cs="Arial"/>
          <w:szCs w:val="22"/>
        </w:rPr>
        <w:t xml:space="preserve"> É proibido a transferência de móveis ou equipamentos internos do</w:t>
      </w:r>
      <w:r w:rsidRPr="00CF01A0">
        <w:rPr>
          <w:rFonts w:cs="Arial"/>
          <w:szCs w:val="22"/>
        </w:rPr>
        <w:t xml:space="preserve"> espaço para ambientes externos.</w:t>
      </w:r>
    </w:p>
    <w:p w14:paraId="08A77192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ABC9E5F" w14:textId="77777777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1.5. </w:t>
      </w:r>
      <w:r w:rsidR="00AA1A59" w:rsidRPr="00CF01A0">
        <w:rPr>
          <w:rFonts w:cs="Arial"/>
          <w:szCs w:val="22"/>
        </w:rPr>
        <w:t>Toda e qualquer montagem que envolva a participação de terceiros (empresas organizadoras de eventos, montadoras de estandes e tendas, editoras, livrarias, audiovisual etc.), deverá ser previamente comunicada à equipe administrativa do Parque, que fornecerá as orientações para o início dos trabalhos. Somente terão acesso às dependências do espaço as empresas q</w:t>
      </w:r>
      <w:r w:rsidRPr="00CF01A0">
        <w:rPr>
          <w:rFonts w:cs="Arial"/>
          <w:szCs w:val="22"/>
        </w:rPr>
        <w:t>ue obtiverem autorização prévia.</w:t>
      </w:r>
    </w:p>
    <w:p w14:paraId="51145C0E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51C721C" w14:textId="77777777" w:rsidR="00AA1A59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1.6. </w:t>
      </w:r>
      <w:r w:rsidR="00AA1A59" w:rsidRPr="00CF01A0">
        <w:rPr>
          <w:rFonts w:cs="Arial"/>
          <w:szCs w:val="22"/>
        </w:rPr>
        <w:t xml:space="preserve">É terminantemente proibido a utilização de adereços como confetes, papel picado, velas, sinalizadores, fumaça, bem como outros materiais de efeito cênico que danifiquem o espaço ou que coloquem </w:t>
      </w:r>
      <w:r w:rsidRPr="00CF01A0">
        <w:rPr>
          <w:rFonts w:cs="Arial"/>
          <w:szCs w:val="22"/>
        </w:rPr>
        <w:t>em risco a segurança do público.</w:t>
      </w:r>
    </w:p>
    <w:p w14:paraId="7F525AA9" w14:textId="77777777" w:rsidR="00AA1A59" w:rsidRPr="00CF01A0" w:rsidRDefault="00AA1A59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56CF1F8" w14:textId="06478E09" w:rsidR="00A44BCD" w:rsidRPr="00CF01A0" w:rsidRDefault="0030421F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>1.7.</w:t>
      </w:r>
      <w:r w:rsidR="00AA1A59" w:rsidRPr="00CF01A0">
        <w:rPr>
          <w:rFonts w:cs="Arial"/>
          <w:szCs w:val="22"/>
        </w:rPr>
        <w:t xml:space="preserve"> No caso de buffet, por questões de segurança, não é permitido o uso de equipamentos </w:t>
      </w:r>
      <w:r w:rsidR="00F0687B" w:rsidRPr="00CF01A0">
        <w:rPr>
          <w:rFonts w:cs="Arial"/>
          <w:szCs w:val="22"/>
        </w:rPr>
        <w:t>a</w:t>
      </w:r>
      <w:r w:rsidR="00AA1A59" w:rsidRPr="00CF01A0">
        <w:rPr>
          <w:rFonts w:cs="Arial"/>
          <w:szCs w:val="22"/>
        </w:rPr>
        <w:t xml:space="preserve"> gás na parte interna do Auditório. O local para as instalações deverá ser previamente verificado com a equipe administrativa do Parque.</w:t>
      </w:r>
    </w:p>
    <w:p w14:paraId="0220AAC4" w14:textId="3A43DD39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588A9A24" w14:textId="00F6A4EE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1.8. </w:t>
      </w:r>
      <w:r w:rsidRPr="00CF01A0">
        <w:rPr>
          <w:rFonts w:cs="Arial"/>
          <w:szCs w:val="22"/>
        </w:rPr>
        <w:t xml:space="preserve">É terminantemente proibido o consumo de bebidas alcoólicas dentro das dependências do auditório e de todas as áreas adjacentes, incluindo espaços para </w:t>
      </w:r>
      <w:proofErr w:type="spellStart"/>
      <w:r w:rsidRPr="00CF01A0">
        <w:rPr>
          <w:rFonts w:cs="Arial"/>
          <w:szCs w:val="22"/>
        </w:rPr>
        <w:t>coffee</w:t>
      </w:r>
      <w:proofErr w:type="spellEnd"/>
      <w:r w:rsidRPr="00CF01A0">
        <w:rPr>
          <w:rFonts w:cs="Arial"/>
          <w:szCs w:val="22"/>
        </w:rPr>
        <w:t xml:space="preserve"> break e áreas comuns. O descumprimento desta norma implicará em penalidades conforme disposto na Cláusula Terceira.</w:t>
      </w:r>
    </w:p>
    <w:p w14:paraId="1121FEE7" w14:textId="603C9F7C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0BF4CE7" w14:textId="49CAA20E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1.9. </w:t>
      </w:r>
      <w:r w:rsidRPr="00CF01A0">
        <w:rPr>
          <w:rFonts w:cs="Arial"/>
          <w:szCs w:val="22"/>
        </w:rPr>
        <w:t>A copeira da Inova está disponível exclusivamente para atender às demandas de eventos e reuniões da diretoria da Inova.</w:t>
      </w:r>
    </w:p>
    <w:p w14:paraId="7DB7C8CD" w14:textId="0E9F58E3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221AC0C" w14:textId="3E6E8EAD" w:rsidR="00CF01A0" w:rsidRPr="00CF01A0" w:rsidRDefault="00CF01A0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1.10. </w:t>
      </w:r>
      <w:r w:rsidRPr="00CF01A0">
        <w:rPr>
          <w:rFonts w:cs="Arial"/>
          <w:szCs w:val="22"/>
        </w:rPr>
        <w:t>Caso o locador necessite de serviço de café, a contratação deverá ser realizada diretamente pelo locador junto a um prestador de serviços externo, não sendo este um serviço oferecido pelo Parque Científico e Tecnológico da UNICAMP.</w:t>
      </w:r>
    </w:p>
    <w:p w14:paraId="0F8B7237" w14:textId="77777777" w:rsidR="00D92614" w:rsidRPr="00CF01A0" w:rsidRDefault="00D92614" w:rsidP="00AA1A59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3A96784" w14:textId="3E457178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1.</w:t>
      </w:r>
      <w:r w:rsidR="00CF01A0" w:rsidRPr="00CF01A0">
        <w:rPr>
          <w:rFonts w:eastAsia="Calibri" w:cs="Arial"/>
          <w:szCs w:val="22"/>
          <w:lang w:eastAsia="en-US"/>
        </w:rPr>
        <w:t>11</w:t>
      </w:r>
      <w:r w:rsidRPr="00CF01A0">
        <w:rPr>
          <w:rFonts w:eastAsia="Calibri" w:cs="Arial"/>
          <w:szCs w:val="22"/>
          <w:lang w:eastAsia="en-US"/>
        </w:rPr>
        <w:t>. A utilização do espaço físico deverá ser exclusivamente para a finalidade ao qual se propõe, não podendo ceder o uso do bem, mediante aluguel, subcontrato, arrendamento ou qualquer outra forma.</w:t>
      </w:r>
    </w:p>
    <w:p w14:paraId="44F5345B" w14:textId="77777777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DE65536" w14:textId="3360FB20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1.</w:t>
      </w:r>
      <w:r w:rsidR="00CF01A0" w:rsidRPr="00CF01A0">
        <w:rPr>
          <w:rFonts w:eastAsia="Calibri" w:cs="Arial"/>
          <w:szCs w:val="22"/>
          <w:lang w:eastAsia="en-US"/>
        </w:rPr>
        <w:t>12</w:t>
      </w:r>
      <w:r w:rsidRPr="00CF01A0">
        <w:rPr>
          <w:rFonts w:eastAsia="Calibri" w:cs="Arial"/>
          <w:szCs w:val="22"/>
          <w:lang w:eastAsia="en-US"/>
        </w:rPr>
        <w:t>. O espaço físico deverá ser devolvido ao final do evento, nas mesmas condições de uso e conservação em que foi recebido.</w:t>
      </w:r>
    </w:p>
    <w:p w14:paraId="585FBD66" w14:textId="77777777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6BF1E884" w14:textId="458D9E7D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1.1</w:t>
      </w:r>
      <w:r w:rsidR="00CF01A0" w:rsidRPr="00CF01A0">
        <w:rPr>
          <w:rFonts w:eastAsia="Calibri" w:cs="Arial"/>
          <w:szCs w:val="22"/>
          <w:lang w:eastAsia="en-US"/>
        </w:rPr>
        <w:t>3</w:t>
      </w:r>
      <w:r w:rsidRPr="00CF01A0">
        <w:rPr>
          <w:rFonts w:eastAsia="Calibri" w:cs="Arial"/>
          <w:szCs w:val="22"/>
          <w:lang w:eastAsia="en-US"/>
        </w:rPr>
        <w:t>. O horário de uso deve ser respeitado conforme o horário de funcionamento estabelecido.</w:t>
      </w:r>
    </w:p>
    <w:p w14:paraId="3A71F076" w14:textId="77777777" w:rsidR="00D92614" w:rsidRPr="00CF01A0" w:rsidRDefault="00D92614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022B6E9" w14:textId="2FA76D64" w:rsidR="00D92614" w:rsidRPr="00CF01A0" w:rsidRDefault="00E944D9" w:rsidP="00D9261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1.1</w:t>
      </w:r>
      <w:r w:rsidR="00CF01A0" w:rsidRPr="00CF01A0">
        <w:rPr>
          <w:rFonts w:eastAsia="Calibri" w:cs="Arial"/>
          <w:szCs w:val="22"/>
          <w:lang w:eastAsia="en-US"/>
        </w:rPr>
        <w:t>4</w:t>
      </w:r>
      <w:r w:rsidRPr="00CF01A0">
        <w:rPr>
          <w:rFonts w:eastAsia="Calibri" w:cs="Arial"/>
          <w:szCs w:val="22"/>
          <w:lang w:eastAsia="en-US"/>
        </w:rPr>
        <w:t xml:space="preserve">. A </w:t>
      </w:r>
      <w:r w:rsidRPr="00CF01A0">
        <w:rPr>
          <w:rFonts w:eastAsia="Calibri" w:cs="Arial"/>
          <w:b/>
          <w:szCs w:val="22"/>
          <w:lang w:eastAsia="en-US"/>
        </w:rPr>
        <w:t>PARTE COMPROMETIDA</w:t>
      </w:r>
      <w:r w:rsidRPr="00CF01A0">
        <w:rPr>
          <w:rFonts w:eastAsia="Calibri" w:cs="Arial"/>
          <w:szCs w:val="22"/>
          <w:lang w:eastAsia="en-US"/>
        </w:rPr>
        <w:t xml:space="preserve"> responsabiliza-se</w:t>
      </w:r>
      <w:r w:rsidR="00D92614" w:rsidRPr="00CF01A0">
        <w:rPr>
          <w:rFonts w:eastAsia="Calibri" w:cs="Arial"/>
          <w:szCs w:val="22"/>
          <w:lang w:eastAsia="en-US"/>
        </w:rPr>
        <w:t xml:space="preserve"> perante </w:t>
      </w:r>
      <w:r w:rsidRPr="00CF01A0">
        <w:rPr>
          <w:rFonts w:eastAsia="Calibri" w:cs="Arial"/>
          <w:szCs w:val="22"/>
          <w:lang w:eastAsia="en-US"/>
        </w:rPr>
        <w:t>a UNICAMP</w:t>
      </w:r>
      <w:r w:rsidR="00D92614" w:rsidRPr="00CF01A0">
        <w:rPr>
          <w:rFonts w:eastAsia="Calibri" w:cs="Arial"/>
          <w:szCs w:val="22"/>
          <w:lang w:eastAsia="en-US"/>
        </w:rPr>
        <w:t xml:space="preserve"> e terceiros por todos e quaisquer danos e/ou prejuízos advindos do uso inadequado do espaço.  </w:t>
      </w:r>
    </w:p>
    <w:p w14:paraId="0ECFCC88" w14:textId="77777777" w:rsidR="00D92614" w:rsidRPr="00CF01A0" w:rsidRDefault="00D92614" w:rsidP="00AA1A59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212FBA45" w14:textId="77777777" w:rsidR="004E267C" w:rsidRPr="00CF01A0" w:rsidRDefault="004E267C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</w:p>
    <w:p w14:paraId="3F09BC9D" w14:textId="77777777" w:rsidR="00A44BCD" w:rsidRPr="00CF01A0" w:rsidRDefault="00D45148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  <w:r w:rsidRPr="00CF01A0">
        <w:rPr>
          <w:rFonts w:eastAsia="Calibri" w:cs="Arial"/>
          <w:b/>
          <w:szCs w:val="22"/>
          <w:lang w:eastAsia="en-US"/>
        </w:rPr>
        <w:t>CLÁUSULA SEGUNDA - DA VALIDADE</w:t>
      </w:r>
    </w:p>
    <w:p w14:paraId="73959AD0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</w:p>
    <w:p w14:paraId="4D611E37" w14:textId="77777777" w:rsidR="00A44BCD" w:rsidRPr="00CF01A0" w:rsidRDefault="0030421F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2.1. </w:t>
      </w:r>
      <w:r w:rsidR="00A44BCD" w:rsidRPr="00CF01A0">
        <w:rPr>
          <w:rFonts w:eastAsia="Calibri" w:cs="Arial"/>
          <w:szCs w:val="22"/>
          <w:lang w:eastAsia="en-US"/>
        </w:rPr>
        <w:t>Este termo tornar-se-á válido a partir da data de sua efetiva assinatura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 xml:space="preserve">pela </w:t>
      </w:r>
      <w:r w:rsidR="00A44BCD" w:rsidRPr="00CF01A0">
        <w:rPr>
          <w:rFonts w:eastAsia="Calibri" w:cs="Arial"/>
          <w:b/>
          <w:szCs w:val="22"/>
          <w:lang w:eastAsia="en-US"/>
        </w:rPr>
        <w:t>PARTE COMPROMETIDA</w:t>
      </w:r>
      <w:r w:rsidR="00E944D9" w:rsidRPr="00CF01A0">
        <w:rPr>
          <w:rFonts w:eastAsia="Calibri" w:cs="Arial"/>
          <w:szCs w:val="22"/>
          <w:lang w:eastAsia="en-US"/>
        </w:rPr>
        <w:t>.</w:t>
      </w:r>
    </w:p>
    <w:p w14:paraId="21D0F92D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68F3FAFA" w14:textId="77777777" w:rsidR="00AA1A59" w:rsidRPr="00CF01A0" w:rsidRDefault="00AA1A59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</w:p>
    <w:p w14:paraId="72F03B88" w14:textId="77777777" w:rsidR="00A44BCD" w:rsidRPr="00CF01A0" w:rsidRDefault="00D45148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  <w:r w:rsidRPr="00CF01A0">
        <w:rPr>
          <w:rFonts w:eastAsia="Calibri" w:cs="Arial"/>
          <w:b/>
          <w:szCs w:val="22"/>
          <w:lang w:eastAsia="en-US"/>
        </w:rPr>
        <w:t>CLÁUSULA TERCEIRA – DAS PENALIDADES</w:t>
      </w:r>
    </w:p>
    <w:p w14:paraId="0528D422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</w:p>
    <w:p w14:paraId="0A5EDC6B" w14:textId="77777777" w:rsidR="00A44BCD" w:rsidRPr="00CF01A0" w:rsidRDefault="0030421F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3.1. </w:t>
      </w:r>
      <w:r w:rsidR="00A44BCD" w:rsidRPr="00CF01A0">
        <w:rPr>
          <w:rFonts w:eastAsia="Calibri" w:cs="Arial"/>
          <w:szCs w:val="22"/>
          <w:lang w:eastAsia="en-US"/>
        </w:rPr>
        <w:t>Caso a parte comprometida descumpra quaisquer das obrigações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previstas no presente termo, a UNICAMP desencadeará processo administrativo</w:t>
      </w:r>
      <w:r w:rsidR="00D36708" w:rsidRPr="00CF01A0">
        <w:rPr>
          <w:rFonts w:eastAsia="Calibri" w:cs="Arial"/>
          <w:szCs w:val="22"/>
          <w:lang w:eastAsia="en-US"/>
        </w:rPr>
        <w:t xml:space="preserve"> e/ou judicial</w:t>
      </w:r>
      <w:r w:rsidR="00A44BCD" w:rsidRPr="00CF01A0">
        <w:rPr>
          <w:rFonts w:eastAsia="Calibri" w:cs="Arial"/>
          <w:szCs w:val="22"/>
          <w:lang w:eastAsia="en-US"/>
        </w:rPr>
        <w:t xml:space="preserve"> e ação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indenizatória junto à autoridade competente, que aplicará as sanções de cunho civil,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criminal ou outra penalidade na forma da Lei.</w:t>
      </w:r>
    </w:p>
    <w:p w14:paraId="743AB3F5" w14:textId="77777777" w:rsidR="00F0687B" w:rsidRPr="00CF01A0" w:rsidRDefault="00F0687B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B16BBF6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2358CE2" w14:textId="77777777" w:rsidR="00A44BCD" w:rsidRPr="00CF01A0" w:rsidRDefault="00D45148" w:rsidP="00A44BCD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  <w:r w:rsidRPr="00CF01A0">
        <w:rPr>
          <w:rFonts w:eastAsia="Calibri" w:cs="Arial"/>
          <w:b/>
          <w:szCs w:val="22"/>
          <w:lang w:eastAsia="en-US"/>
        </w:rPr>
        <w:t>CLÁUSULA QUARTA – DO FORO</w:t>
      </w:r>
    </w:p>
    <w:p w14:paraId="5B6A7CA3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1F3C5E73" w14:textId="77777777" w:rsidR="00D36708" w:rsidRPr="00CF01A0" w:rsidRDefault="0030421F" w:rsidP="00D36708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4.1. </w:t>
      </w:r>
      <w:r w:rsidR="00D36708" w:rsidRPr="00CF01A0">
        <w:rPr>
          <w:rFonts w:eastAsia="Calibri" w:cs="Arial"/>
          <w:szCs w:val="22"/>
          <w:lang w:eastAsia="en-US"/>
        </w:rPr>
        <w:t>P</w:t>
      </w:r>
      <w:r w:rsidR="00A44BCD" w:rsidRPr="00CF01A0">
        <w:rPr>
          <w:rFonts w:eastAsia="Calibri" w:cs="Arial"/>
          <w:szCs w:val="22"/>
          <w:lang w:eastAsia="en-US"/>
        </w:rPr>
        <w:t>ara dirimir quaisquer controvérsias resultantes da execução deste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 xml:space="preserve">Instrumento é o </w:t>
      </w:r>
      <w:r w:rsidR="00D36708" w:rsidRPr="00CF01A0">
        <w:rPr>
          <w:rFonts w:eastAsia="Calibri" w:cs="Arial"/>
          <w:szCs w:val="22"/>
          <w:lang w:eastAsia="en-US"/>
        </w:rPr>
        <w:t xml:space="preserve">foro da Comarca de Campinas, Estado de São Paulo, com renúncia de qualquer outro, por mais privilegiado que seja. </w:t>
      </w:r>
    </w:p>
    <w:p w14:paraId="6A00151A" w14:textId="77777777" w:rsidR="00AA1A59" w:rsidRPr="00CF01A0" w:rsidRDefault="00AA1A59" w:rsidP="00D36708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2036708C" w14:textId="77777777" w:rsidR="00A44BCD" w:rsidRPr="00CF01A0" w:rsidRDefault="0030421F" w:rsidP="00D36708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 xml:space="preserve">4.2. </w:t>
      </w:r>
      <w:r w:rsidR="00A44BCD" w:rsidRPr="00CF01A0">
        <w:rPr>
          <w:rFonts w:eastAsia="Calibri" w:cs="Arial"/>
          <w:szCs w:val="22"/>
          <w:lang w:eastAsia="en-US"/>
        </w:rPr>
        <w:t xml:space="preserve">Por estar de acordo com o exposto, a </w:t>
      </w:r>
      <w:r w:rsidR="00D36708" w:rsidRPr="00CF01A0">
        <w:rPr>
          <w:rFonts w:eastAsia="Calibri" w:cs="Arial"/>
          <w:b/>
          <w:szCs w:val="22"/>
          <w:lang w:eastAsia="en-US"/>
        </w:rPr>
        <w:t>PARTE COMPROMETIDA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firma o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presente termo em na presença das testemunhas</w:t>
      </w:r>
      <w:r w:rsidR="00D36708" w:rsidRPr="00CF01A0">
        <w:rPr>
          <w:rFonts w:eastAsia="Calibri" w:cs="Arial"/>
          <w:szCs w:val="22"/>
          <w:lang w:eastAsia="en-US"/>
        </w:rPr>
        <w:t xml:space="preserve"> </w:t>
      </w:r>
      <w:r w:rsidR="00A44BCD" w:rsidRPr="00CF01A0">
        <w:rPr>
          <w:rFonts w:eastAsia="Calibri" w:cs="Arial"/>
          <w:szCs w:val="22"/>
          <w:lang w:eastAsia="en-US"/>
        </w:rPr>
        <w:t>abaixo.</w:t>
      </w:r>
    </w:p>
    <w:p w14:paraId="63886620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2C2CD78" w14:textId="77777777" w:rsidR="00AA1A59" w:rsidRPr="00CF01A0" w:rsidRDefault="00AA1A59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6512108" w14:textId="77777777" w:rsidR="00A44BCD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Campinas</w:t>
      </w:r>
      <w:r w:rsidR="00A44BCD" w:rsidRPr="00CF01A0">
        <w:rPr>
          <w:rFonts w:eastAsia="Calibri" w:cs="Arial"/>
          <w:szCs w:val="22"/>
          <w:lang w:eastAsia="en-US"/>
        </w:rPr>
        <w:t xml:space="preserve">, ____ de ___________________ </w:t>
      </w:r>
      <w:proofErr w:type="spellStart"/>
      <w:r w:rsidR="00A44BCD" w:rsidRPr="00CF01A0">
        <w:rPr>
          <w:rFonts w:eastAsia="Calibri" w:cs="Arial"/>
          <w:szCs w:val="22"/>
          <w:lang w:eastAsia="en-US"/>
        </w:rPr>
        <w:t>de</w:t>
      </w:r>
      <w:proofErr w:type="spellEnd"/>
      <w:r w:rsidR="00A44BCD" w:rsidRPr="00CF01A0">
        <w:rPr>
          <w:rFonts w:eastAsia="Calibri" w:cs="Arial"/>
          <w:szCs w:val="22"/>
          <w:lang w:eastAsia="en-US"/>
        </w:rPr>
        <w:t xml:space="preserve"> __________.</w:t>
      </w:r>
    </w:p>
    <w:p w14:paraId="716CD85E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77B58246" w14:textId="77777777" w:rsidR="00D45148" w:rsidRPr="00CF01A0" w:rsidRDefault="00D4514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953BD55" w14:textId="77777777" w:rsidR="00A44BCD" w:rsidRPr="00CF01A0" w:rsidRDefault="00A44BCD" w:rsidP="00D36708">
      <w:pPr>
        <w:autoSpaceDE w:val="0"/>
        <w:autoSpaceDN w:val="0"/>
        <w:adjustRightInd w:val="0"/>
        <w:jc w:val="center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_____________________________________</w:t>
      </w:r>
    </w:p>
    <w:p w14:paraId="6C9309C4" w14:textId="77777777" w:rsidR="00A44BCD" w:rsidRPr="00CF01A0" w:rsidRDefault="00A44BCD" w:rsidP="00D36708">
      <w:pPr>
        <w:autoSpaceDE w:val="0"/>
        <w:autoSpaceDN w:val="0"/>
        <w:adjustRightInd w:val="0"/>
        <w:jc w:val="center"/>
        <w:rPr>
          <w:rFonts w:eastAsia="Calibri" w:cs="Arial"/>
          <w:b/>
          <w:szCs w:val="22"/>
          <w:lang w:eastAsia="en-US"/>
        </w:rPr>
      </w:pPr>
      <w:r w:rsidRPr="00CF01A0">
        <w:rPr>
          <w:rFonts w:eastAsia="Calibri" w:cs="Arial"/>
          <w:b/>
          <w:szCs w:val="22"/>
          <w:lang w:eastAsia="en-US"/>
        </w:rPr>
        <w:t>PARTE COMPROMETIDA</w:t>
      </w:r>
    </w:p>
    <w:p w14:paraId="5FEAA4A1" w14:textId="77777777" w:rsidR="00D36708" w:rsidRPr="00CF01A0" w:rsidRDefault="00D36708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7BA9B37" w14:textId="77777777" w:rsidR="00A44BCD" w:rsidRPr="00CF01A0" w:rsidRDefault="00A44BCD" w:rsidP="00A44BCD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F01A0">
        <w:rPr>
          <w:rFonts w:eastAsia="Calibri" w:cs="Arial"/>
          <w:szCs w:val="22"/>
          <w:lang w:eastAsia="en-US"/>
        </w:rPr>
        <w:t>Testemunhas:</w:t>
      </w:r>
    </w:p>
    <w:p w14:paraId="5CE167F1" w14:textId="77777777" w:rsidR="00D36708" w:rsidRPr="00CF01A0" w:rsidRDefault="00D36708" w:rsidP="00D36708">
      <w:pPr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>...............................................................     …….................................................................</w:t>
      </w:r>
    </w:p>
    <w:p w14:paraId="4E5D7605" w14:textId="77777777" w:rsidR="00D36708" w:rsidRPr="00CF01A0" w:rsidRDefault="00D36708" w:rsidP="00D36708">
      <w:pPr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>Nome:</w:t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  <w:t xml:space="preserve">       Nome:</w:t>
      </w:r>
    </w:p>
    <w:p w14:paraId="7285861D" w14:textId="77777777" w:rsidR="00E944D9" w:rsidRPr="00CF01A0" w:rsidRDefault="00D36708" w:rsidP="00E944D9">
      <w:pPr>
        <w:jc w:val="both"/>
        <w:rPr>
          <w:rFonts w:cs="Arial"/>
          <w:szCs w:val="22"/>
        </w:rPr>
      </w:pPr>
      <w:r w:rsidRPr="00CF01A0">
        <w:rPr>
          <w:rFonts w:cs="Arial"/>
          <w:szCs w:val="22"/>
        </w:rPr>
        <w:t>RG:</w:t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</w:r>
      <w:r w:rsidRPr="00CF01A0">
        <w:rPr>
          <w:rFonts w:cs="Arial"/>
          <w:szCs w:val="22"/>
        </w:rPr>
        <w:tab/>
        <w:t xml:space="preserve">      </w:t>
      </w:r>
      <w:r w:rsidRPr="00CF01A0">
        <w:rPr>
          <w:rFonts w:cs="Arial"/>
          <w:szCs w:val="22"/>
        </w:rPr>
        <w:tab/>
        <w:t xml:space="preserve">       RG: </w:t>
      </w:r>
      <w:r w:rsidR="00E944D9" w:rsidRPr="00CF01A0">
        <w:rPr>
          <w:rFonts w:cs="Arial"/>
          <w:szCs w:val="22"/>
        </w:rPr>
        <w:br w:type="page"/>
      </w:r>
    </w:p>
    <w:p w14:paraId="077700BF" w14:textId="77777777" w:rsidR="00B309E2" w:rsidRPr="00CF01A0" w:rsidRDefault="00E944D9" w:rsidP="00E944D9">
      <w:pPr>
        <w:jc w:val="center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lastRenderedPageBreak/>
        <w:t>ANEXO I - Infraestrutura</w:t>
      </w:r>
    </w:p>
    <w:p w14:paraId="7B645CC0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544728E3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48F85F1C" w14:textId="77777777" w:rsidR="00E944D9" w:rsidRPr="00CF01A0" w:rsidRDefault="00CF0E32" w:rsidP="00E944D9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 xml:space="preserve">AUDITÓRIO VÉRTICE </w:t>
      </w:r>
    </w:p>
    <w:p w14:paraId="7B659C6B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042EC09E" w14:textId="77777777" w:rsidR="00E944D9" w:rsidRPr="00CF01A0" w:rsidRDefault="00E944D9" w:rsidP="00E944D9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 xml:space="preserve">Localização: </w:t>
      </w:r>
      <w:r w:rsidR="00CF0E32" w:rsidRPr="00CF01A0">
        <w:rPr>
          <w:rFonts w:cs="Arial"/>
          <w:szCs w:val="22"/>
        </w:rPr>
        <w:t>Avenida Alan Turing, 345, Cidade Universitária, Campinas (SP)</w:t>
      </w:r>
    </w:p>
    <w:p w14:paraId="10A017BC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68BB52D3" w14:textId="77777777" w:rsidR="00E944D9" w:rsidRPr="00CF01A0" w:rsidRDefault="00E944D9" w:rsidP="00E944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CF01A0">
        <w:rPr>
          <w:rFonts w:ascii="Arial" w:hAnsi="Arial" w:cs="Arial"/>
          <w:b/>
          <w:sz w:val="22"/>
          <w:szCs w:val="22"/>
        </w:rPr>
        <w:t xml:space="preserve">Valores: </w:t>
      </w:r>
    </w:p>
    <w:p w14:paraId="75654616" w14:textId="77777777" w:rsidR="00CF0E32" w:rsidRPr="00CF01A0" w:rsidRDefault="00CF0E32" w:rsidP="00E944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493EA73D" w14:textId="77777777" w:rsidR="00E944D9" w:rsidRPr="00CF01A0" w:rsidRDefault="00E944D9" w:rsidP="00CF0E3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CF01A0">
        <w:rPr>
          <w:rFonts w:ascii="Arial" w:hAnsi="Arial" w:cs="Arial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Público geral: </w:t>
      </w:r>
    </w:p>
    <w:p w14:paraId="03A2A2B6" w14:textId="77777777" w:rsidR="00E944D9" w:rsidRPr="00CF01A0" w:rsidRDefault="00E944D9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R$300,00 (das 8:30 até 12h ou das 14h até 17:30)</w:t>
      </w:r>
    </w:p>
    <w:p w14:paraId="1148C18A" w14:textId="77777777" w:rsidR="00E944D9" w:rsidRPr="00CF01A0" w:rsidRDefault="00E944D9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R$600,00 (das 8:30 até 17:30)</w:t>
      </w:r>
    </w:p>
    <w:p w14:paraId="2F357F0F" w14:textId="77777777" w:rsidR="00E944D9" w:rsidRPr="00CF01A0" w:rsidRDefault="00E944D9" w:rsidP="00CF0E32">
      <w:pPr>
        <w:shd w:val="clear" w:color="auto" w:fill="FFFFFF"/>
        <w:ind w:lef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b/>
          <w:bCs/>
          <w:color w:val="0D0D0D" w:themeColor="text1" w:themeTint="F2"/>
          <w:szCs w:val="22"/>
          <w:bdr w:val="none" w:sz="0" w:space="0" w:color="auto" w:frame="1"/>
        </w:rPr>
        <w:t>Empresas hospedadas ou instituições da Unicamp:</w:t>
      </w:r>
    </w:p>
    <w:p w14:paraId="32583792" w14:textId="77777777" w:rsidR="00E944D9" w:rsidRPr="00CF01A0" w:rsidRDefault="00E944D9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R$200,00 (das 8:30h até 12h ou das 14h até 17:30)</w:t>
      </w:r>
    </w:p>
    <w:p w14:paraId="7D589CB3" w14:textId="77777777" w:rsidR="00E944D9" w:rsidRPr="00CF01A0" w:rsidRDefault="00E944D9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R$400,00 (das 8:30 até 17:30)</w:t>
      </w:r>
    </w:p>
    <w:p w14:paraId="4B8075DD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1A367C6C" w14:textId="77777777" w:rsidR="00E944D9" w:rsidRPr="00CF01A0" w:rsidRDefault="00E944D9" w:rsidP="00E944D9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Infraestrutura oferecida:</w:t>
      </w:r>
    </w:p>
    <w:p w14:paraId="37500C9B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15007A31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Capacidade para 45 lugares</w:t>
      </w:r>
    </w:p>
    <w:p w14:paraId="4E5C6225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Cadeiras universitárias coloridas</w:t>
      </w:r>
    </w:p>
    <w:p w14:paraId="492E160F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Espaço para </w:t>
      </w:r>
      <w:proofErr w:type="spellStart"/>
      <w:r w:rsidRPr="00CF01A0">
        <w:rPr>
          <w:rFonts w:cs="Arial"/>
          <w:szCs w:val="22"/>
        </w:rPr>
        <w:t>coffee</w:t>
      </w:r>
      <w:proofErr w:type="spellEnd"/>
      <w:r w:rsidRPr="00CF01A0">
        <w:rPr>
          <w:rFonts w:cs="Arial"/>
          <w:szCs w:val="22"/>
        </w:rPr>
        <w:t xml:space="preserve"> break</w:t>
      </w:r>
    </w:p>
    <w:p w14:paraId="08111784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Ar condicionado</w:t>
      </w:r>
    </w:p>
    <w:p w14:paraId="12BFE32B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Projetor</w:t>
      </w:r>
    </w:p>
    <w:p w14:paraId="667AB5A5" w14:textId="77777777" w:rsidR="00E944D9" w:rsidRPr="00CF01A0" w:rsidRDefault="00E944D9" w:rsidP="00E944D9">
      <w:pPr>
        <w:numPr>
          <w:ilvl w:val="0"/>
          <w:numId w:val="3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Área para banner ou faixa</w:t>
      </w:r>
    </w:p>
    <w:p w14:paraId="0C9770A8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28C99E38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59C7A53B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5B1AAEEF" w14:textId="77777777" w:rsidR="00CF0E32" w:rsidRPr="00CF01A0" w:rsidRDefault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br w:type="page"/>
      </w:r>
    </w:p>
    <w:p w14:paraId="29B5F33F" w14:textId="77777777" w:rsidR="00CF0E32" w:rsidRPr="00CF01A0" w:rsidRDefault="00CF0E32" w:rsidP="00CF0E32">
      <w:pPr>
        <w:jc w:val="center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lastRenderedPageBreak/>
        <w:t>ANEXO I - Infraestrutura</w:t>
      </w:r>
    </w:p>
    <w:p w14:paraId="44418B5B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218C093D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144B2136" w14:textId="77777777" w:rsidR="00CF0E32" w:rsidRPr="00CF01A0" w:rsidRDefault="00CF0E32" w:rsidP="00CF0E32">
      <w:pPr>
        <w:rPr>
          <w:rFonts w:cs="Arial"/>
          <w:b/>
          <w:bCs/>
          <w:szCs w:val="22"/>
        </w:rPr>
      </w:pPr>
      <w:r w:rsidRPr="00CF01A0">
        <w:rPr>
          <w:rFonts w:cs="Arial"/>
          <w:b/>
          <w:bCs/>
          <w:szCs w:val="22"/>
        </w:rPr>
        <w:t>AUDITÓRIO NÚCLEO (SALA ALGAR)</w:t>
      </w:r>
    </w:p>
    <w:p w14:paraId="2145C300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0C569B30" w14:textId="77777777" w:rsidR="00CF0E32" w:rsidRPr="00CF01A0" w:rsidRDefault="00CF0E32" w:rsidP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 xml:space="preserve">Localização: </w:t>
      </w:r>
      <w:r w:rsidRPr="00CF01A0">
        <w:rPr>
          <w:rFonts w:cs="Arial"/>
          <w:szCs w:val="22"/>
        </w:rPr>
        <w:t>Avenida Alan Turing, 776, Cidade Universitária, Campinas (SP) - CEP 13083-898</w:t>
      </w:r>
    </w:p>
    <w:p w14:paraId="718C3F26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2C5F9648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CF01A0">
        <w:rPr>
          <w:rFonts w:ascii="Arial" w:hAnsi="Arial" w:cs="Arial"/>
          <w:b/>
          <w:sz w:val="22"/>
          <w:szCs w:val="22"/>
        </w:rPr>
        <w:t xml:space="preserve">Valores: </w:t>
      </w:r>
    </w:p>
    <w:p w14:paraId="6A151D33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470E0D96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CF01A0">
        <w:rPr>
          <w:rFonts w:ascii="Arial" w:hAnsi="Arial" w:cs="Arial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Público geral: </w:t>
      </w:r>
    </w:p>
    <w:p w14:paraId="012C0817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R$300,00 (das 8:30 até 12h ou das 14h até 17:30)</w:t>
      </w:r>
    </w:p>
    <w:p w14:paraId="113F109B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R$600,00 (das 8:30 até 17:30)</w:t>
      </w:r>
    </w:p>
    <w:p w14:paraId="3B6CD144" w14:textId="77777777" w:rsidR="00CF0E32" w:rsidRPr="00CF01A0" w:rsidRDefault="00CF0E32" w:rsidP="00CF0E32">
      <w:pPr>
        <w:shd w:val="clear" w:color="auto" w:fill="FFFFFF"/>
        <w:ind w:lef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b/>
          <w:bCs/>
          <w:color w:val="0D0D0D" w:themeColor="text1" w:themeTint="F2"/>
          <w:szCs w:val="22"/>
          <w:bdr w:val="none" w:sz="0" w:space="0" w:color="auto" w:frame="1"/>
        </w:rPr>
        <w:t>Empresas hospedadas ou instituições da Unicamp:</w:t>
      </w:r>
    </w:p>
    <w:p w14:paraId="58A50391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R$200,00 (das 8:30h até 12h ou das 14h até 17:30)</w:t>
      </w:r>
    </w:p>
    <w:p w14:paraId="4D86BC60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R$400,00 (das 8:30 até 17:30)</w:t>
      </w:r>
    </w:p>
    <w:p w14:paraId="44F57B87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1890BCEB" w14:textId="77777777" w:rsidR="00CF0E32" w:rsidRPr="00CF01A0" w:rsidRDefault="00CF0E32" w:rsidP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Infraestrutura oferecida:</w:t>
      </w:r>
    </w:p>
    <w:p w14:paraId="03AC32CE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0025BB7E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35 lugares</w:t>
      </w:r>
    </w:p>
    <w:p w14:paraId="42967C28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Cadeiras universitárias estofadas</w:t>
      </w:r>
    </w:p>
    <w:p w14:paraId="2225EAE5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Espaço para </w:t>
      </w:r>
      <w:proofErr w:type="spellStart"/>
      <w:r w:rsidRPr="00CF01A0">
        <w:rPr>
          <w:rFonts w:cs="Arial"/>
          <w:szCs w:val="22"/>
        </w:rPr>
        <w:t>coffee</w:t>
      </w:r>
      <w:proofErr w:type="spellEnd"/>
      <w:r w:rsidRPr="00CF01A0">
        <w:rPr>
          <w:rFonts w:cs="Arial"/>
          <w:szCs w:val="22"/>
        </w:rPr>
        <w:t xml:space="preserve"> break</w:t>
      </w:r>
    </w:p>
    <w:p w14:paraId="23B10552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Ar condicionado</w:t>
      </w:r>
    </w:p>
    <w:p w14:paraId="5925E21F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TV LCD 70’’</w:t>
      </w:r>
    </w:p>
    <w:p w14:paraId="1D60961B" w14:textId="77777777" w:rsidR="00CF0E32" w:rsidRPr="00CF01A0" w:rsidRDefault="00CF0E32" w:rsidP="00CF0E32">
      <w:pPr>
        <w:numPr>
          <w:ilvl w:val="0"/>
          <w:numId w:val="6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Área para banner ou faixa</w:t>
      </w:r>
    </w:p>
    <w:p w14:paraId="1D6B514B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391A68AA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452E00FF" w14:textId="77777777" w:rsidR="00CF0E32" w:rsidRPr="00CF01A0" w:rsidRDefault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br w:type="page"/>
      </w:r>
    </w:p>
    <w:p w14:paraId="10E91C2B" w14:textId="77777777" w:rsidR="00CF0E32" w:rsidRPr="00CF01A0" w:rsidRDefault="00CF0E32" w:rsidP="00CF0E32">
      <w:pPr>
        <w:jc w:val="center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lastRenderedPageBreak/>
        <w:t>ANEXO I - Infraestrutura</w:t>
      </w:r>
    </w:p>
    <w:p w14:paraId="59EA55D1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0DEB159C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0EA8BD9E" w14:textId="77777777" w:rsidR="00CF0E32" w:rsidRPr="00CF01A0" w:rsidRDefault="00CF0E32" w:rsidP="00CF0E32">
      <w:pPr>
        <w:rPr>
          <w:rFonts w:cs="Arial"/>
          <w:b/>
          <w:bCs/>
          <w:szCs w:val="22"/>
        </w:rPr>
      </w:pPr>
      <w:r w:rsidRPr="00CF01A0">
        <w:rPr>
          <w:rFonts w:cs="Arial"/>
          <w:b/>
          <w:bCs/>
          <w:szCs w:val="22"/>
        </w:rPr>
        <w:t>AUDITÓRIO INCAMP</w:t>
      </w:r>
    </w:p>
    <w:p w14:paraId="7A7F15DC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7876935A" w14:textId="77777777" w:rsidR="00CF0E32" w:rsidRPr="00CF01A0" w:rsidRDefault="00CF0E32" w:rsidP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 xml:space="preserve">Localização: </w:t>
      </w:r>
      <w:r w:rsidRPr="00CF01A0">
        <w:rPr>
          <w:rFonts w:cs="Arial"/>
          <w:szCs w:val="22"/>
        </w:rPr>
        <w:t xml:space="preserve">Rua Bernardo </w:t>
      </w:r>
      <w:proofErr w:type="spellStart"/>
      <w:r w:rsidRPr="00CF01A0">
        <w:rPr>
          <w:rFonts w:cs="Arial"/>
          <w:szCs w:val="22"/>
        </w:rPr>
        <w:t>Sayão</w:t>
      </w:r>
      <w:proofErr w:type="spellEnd"/>
      <w:r w:rsidRPr="00CF01A0">
        <w:rPr>
          <w:rFonts w:cs="Arial"/>
          <w:szCs w:val="22"/>
        </w:rPr>
        <w:t>, 38 - Cidade Universitária, Campinas (SP)</w:t>
      </w:r>
    </w:p>
    <w:p w14:paraId="77FFDC67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2DB74D3C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CF01A0">
        <w:rPr>
          <w:rFonts w:ascii="Arial" w:hAnsi="Arial" w:cs="Arial"/>
          <w:b/>
          <w:sz w:val="22"/>
          <w:szCs w:val="22"/>
        </w:rPr>
        <w:t xml:space="preserve">Valores: </w:t>
      </w:r>
    </w:p>
    <w:p w14:paraId="6C1ACD56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5B445493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CF01A0">
        <w:rPr>
          <w:rFonts w:ascii="Arial" w:hAnsi="Arial" w:cs="Arial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Público geral: </w:t>
      </w:r>
    </w:p>
    <w:p w14:paraId="676D80D0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R$300,00 (das 8:30 até 12h ou das 14h até 17:30)</w:t>
      </w:r>
    </w:p>
    <w:p w14:paraId="6EF39D9A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R$600,00 (das 8:30 até 17:30)</w:t>
      </w:r>
    </w:p>
    <w:p w14:paraId="12F20852" w14:textId="77777777" w:rsidR="00CF0E32" w:rsidRPr="00CF01A0" w:rsidRDefault="00CF0E32" w:rsidP="00CF0E32">
      <w:pPr>
        <w:shd w:val="clear" w:color="auto" w:fill="FFFFFF"/>
        <w:ind w:lef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b/>
          <w:bCs/>
          <w:color w:val="0D0D0D" w:themeColor="text1" w:themeTint="F2"/>
          <w:szCs w:val="22"/>
          <w:bdr w:val="none" w:sz="0" w:space="0" w:color="auto" w:frame="1"/>
        </w:rPr>
        <w:t>Empresas hospedadas ou instituições da Unicamp:</w:t>
      </w:r>
    </w:p>
    <w:p w14:paraId="6A35F080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R$200,00 (das 8:30h até 12h ou das 14h até 17:30)</w:t>
      </w:r>
    </w:p>
    <w:p w14:paraId="32585FFA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R$400,00 (das 8:30 até 17:30)</w:t>
      </w:r>
    </w:p>
    <w:p w14:paraId="0366CEDE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1A1AD459" w14:textId="77777777" w:rsidR="00CF0E32" w:rsidRPr="00CF01A0" w:rsidRDefault="00CF0E32" w:rsidP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Infraestrutura oferecida:</w:t>
      </w:r>
    </w:p>
    <w:p w14:paraId="12510891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49C258EC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68 lugares</w:t>
      </w:r>
    </w:p>
    <w:p w14:paraId="3FDA430E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Cadeiras universitárias estofadas</w:t>
      </w:r>
    </w:p>
    <w:p w14:paraId="334B4A73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Palco elevado</w:t>
      </w:r>
    </w:p>
    <w:p w14:paraId="6A73F9DD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Ar condicionado</w:t>
      </w:r>
    </w:p>
    <w:p w14:paraId="7E457630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Projetor</w:t>
      </w:r>
    </w:p>
    <w:p w14:paraId="49D406A6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Computador</w:t>
      </w:r>
    </w:p>
    <w:p w14:paraId="660FE7D8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Caixa de som</w:t>
      </w:r>
    </w:p>
    <w:p w14:paraId="0B3E25A2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Microfone</w:t>
      </w:r>
    </w:p>
    <w:p w14:paraId="6A367B5C" w14:textId="77777777" w:rsidR="00CF0E32" w:rsidRPr="00CF01A0" w:rsidRDefault="00CF0E32" w:rsidP="00CF0E32">
      <w:pPr>
        <w:numPr>
          <w:ilvl w:val="0"/>
          <w:numId w:val="7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Área para banner ou faixa</w:t>
      </w:r>
    </w:p>
    <w:p w14:paraId="47276B83" w14:textId="77777777" w:rsidR="00CF0E32" w:rsidRPr="00CF01A0" w:rsidRDefault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br w:type="page"/>
      </w:r>
    </w:p>
    <w:p w14:paraId="4E545A6E" w14:textId="77777777" w:rsidR="00CF0E32" w:rsidRPr="00CF01A0" w:rsidRDefault="00CF0E32" w:rsidP="00CF0E32">
      <w:pPr>
        <w:jc w:val="center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lastRenderedPageBreak/>
        <w:t>ANEXO I - Infraestrutura</w:t>
      </w:r>
    </w:p>
    <w:p w14:paraId="151DFFA3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3AE4C33E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7522EFBF" w14:textId="77777777" w:rsidR="00CF0E32" w:rsidRPr="00CF01A0" w:rsidRDefault="00CF0E32" w:rsidP="00CF0E32">
      <w:pPr>
        <w:rPr>
          <w:rFonts w:cs="Arial"/>
          <w:b/>
          <w:bCs/>
          <w:szCs w:val="22"/>
        </w:rPr>
      </w:pPr>
      <w:r w:rsidRPr="00CF01A0">
        <w:rPr>
          <w:rFonts w:cs="Arial"/>
          <w:b/>
          <w:bCs/>
          <w:szCs w:val="22"/>
        </w:rPr>
        <w:t>AUDITÓRIO LIB</w:t>
      </w:r>
    </w:p>
    <w:p w14:paraId="58546480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38A074EB" w14:textId="77777777" w:rsidR="00CF0E32" w:rsidRPr="00CF01A0" w:rsidRDefault="00CF0E32" w:rsidP="00CF0E32">
      <w:pPr>
        <w:rPr>
          <w:rFonts w:cs="Arial"/>
          <w:szCs w:val="22"/>
        </w:rPr>
      </w:pPr>
      <w:r w:rsidRPr="00CF01A0">
        <w:rPr>
          <w:rFonts w:cs="Arial"/>
          <w:b/>
          <w:szCs w:val="22"/>
        </w:rPr>
        <w:t xml:space="preserve">Localização: </w:t>
      </w:r>
      <w:r w:rsidRPr="00CF01A0">
        <w:rPr>
          <w:rFonts w:cs="Arial"/>
          <w:szCs w:val="22"/>
        </w:rPr>
        <w:t>Rua Daniel Hogan, 434 - Cidade Universitária, Campinas (SP) - CEP 13083-836</w:t>
      </w:r>
    </w:p>
    <w:p w14:paraId="7EB21CDB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1209F453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CF01A0">
        <w:rPr>
          <w:rFonts w:ascii="Arial" w:hAnsi="Arial" w:cs="Arial"/>
          <w:b/>
          <w:sz w:val="22"/>
          <w:szCs w:val="22"/>
        </w:rPr>
        <w:t xml:space="preserve">Valores: </w:t>
      </w:r>
    </w:p>
    <w:p w14:paraId="22EEC3E2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3CDD83A0" w14:textId="77777777" w:rsidR="00CF0E32" w:rsidRPr="00CF01A0" w:rsidRDefault="00CF0E32" w:rsidP="00CF0E3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CF01A0">
        <w:rPr>
          <w:rFonts w:ascii="Arial" w:hAnsi="Arial" w:cs="Arial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Público geral: </w:t>
      </w:r>
    </w:p>
    <w:p w14:paraId="190F78C1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R$300,00 (das 8:30 até 12h ou das 14h até 17:30)</w:t>
      </w:r>
    </w:p>
    <w:p w14:paraId="01983F9C" w14:textId="77777777" w:rsidR="00CF0E32" w:rsidRPr="00CF01A0" w:rsidRDefault="00CF0E32" w:rsidP="00CF0E3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R$600,00 (das 8:30 até 17:30)</w:t>
      </w:r>
    </w:p>
    <w:p w14:paraId="48CCFFB0" w14:textId="77777777" w:rsidR="00CF0E32" w:rsidRPr="00CF01A0" w:rsidRDefault="00CF0E32" w:rsidP="00CF0E32">
      <w:pPr>
        <w:shd w:val="clear" w:color="auto" w:fill="FFFFFF"/>
        <w:ind w:lef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b/>
          <w:bCs/>
          <w:color w:val="0D0D0D" w:themeColor="text1" w:themeTint="F2"/>
          <w:szCs w:val="22"/>
          <w:bdr w:val="none" w:sz="0" w:space="0" w:color="auto" w:frame="1"/>
        </w:rPr>
        <w:t>Empresas hospedadas ou instituições da Unicamp:</w:t>
      </w:r>
    </w:p>
    <w:p w14:paraId="7B79EFBB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Meio período: R$200,00 (das 8:30h até 12h ou das 14h até 17:30)</w:t>
      </w:r>
    </w:p>
    <w:p w14:paraId="0FEEDAB6" w14:textId="77777777" w:rsidR="00CF0E32" w:rsidRPr="00CF01A0" w:rsidRDefault="00CF0E32" w:rsidP="00CF0E3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right="360"/>
        <w:textAlignment w:val="baseline"/>
        <w:rPr>
          <w:rFonts w:cs="Arial"/>
          <w:color w:val="0D0D0D" w:themeColor="text1" w:themeTint="F2"/>
          <w:szCs w:val="22"/>
        </w:rPr>
      </w:pPr>
      <w:r w:rsidRPr="00CF01A0">
        <w:rPr>
          <w:rFonts w:cs="Arial"/>
          <w:color w:val="0D0D0D" w:themeColor="text1" w:themeTint="F2"/>
          <w:szCs w:val="22"/>
        </w:rPr>
        <w:t>Diária: R$400,00 (das 8:30 até 17:30)</w:t>
      </w:r>
    </w:p>
    <w:p w14:paraId="594942AB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6A8F900E" w14:textId="77777777" w:rsidR="00CF0E32" w:rsidRPr="00CF01A0" w:rsidRDefault="00CF0E32" w:rsidP="00CF0E3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Infraestrutura oferecida:</w:t>
      </w:r>
    </w:p>
    <w:p w14:paraId="2096658B" w14:textId="77777777" w:rsidR="00CF0E32" w:rsidRPr="00CF01A0" w:rsidRDefault="00CF0E32" w:rsidP="00CF0E32">
      <w:pPr>
        <w:rPr>
          <w:rFonts w:cs="Arial"/>
          <w:b/>
          <w:szCs w:val="22"/>
        </w:rPr>
      </w:pPr>
    </w:p>
    <w:p w14:paraId="44C25405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40 lugares</w:t>
      </w:r>
    </w:p>
    <w:p w14:paraId="6E1E2B71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Anfiteatro com cinco níveis</w:t>
      </w:r>
    </w:p>
    <w:p w14:paraId="16756FE9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Cadeiras sem braço (não universitárias)</w:t>
      </w:r>
    </w:p>
    <w:p w14:paraId="3252F9D0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Espaço para </w:t>
      </w:r>
      <w:proofErr w:type="spellStart"/>
      <w:r w:rsidRPr="00CF01A0">
        <w:rPr>
          <w:rFonts w:cs="Arial"/>
          <w:szCs w:val="22"/>
        </w:rPr>
        <w:t>coffee</w:t>
      </w:r>
      <w:proofErr w:type="spellEnd"/>
      <w:r w:rsidRPr="00CF01A0">
        <w:rPr>
          <w:rFonts w:cs="Arial"/>
          <w:szCs w:val="22"/>
        </w:rPr>
        <w:t xml:space="preserve"> break</w:t>
      </w:r>
    </w:p>
    <w:p w14:paraId="344674EF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Ar condicionado</w:t>
      </w:r>
    </w:p>
    <w:p w14:paraId="0E00BC89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Projetor</w:t>
      </w:r>
    </w:p>
    <w:p w14:paraId="4D4D80BA" w14:textId="77777777" w:rsidR="00CF0E32" w:rsidRPr="00CF01A0" w:rsidRDefault="00CF0E32" w:rsidP="00CF0E32">
      <w:pPr>
        <w:numPr>
          <w:ilvl w:val="0"/>
          <w:numId w:val="8"/>
        </w:numPr>
        <w:rPr>
          <w:rFonts w:cs="Arial"/>
          <w:szCs w:val="22"/>
        </w:rPr>
      </w:pPr>
      <w:r w:rsidRPr="00CF01A0">
        <w:rPr>
          <w:rFonts w:cs="Arial"/>
          <w:szCs w:val="22"/>
        </w:rPr>
        <w:t>Área para banner ou faixa</w:t>
      </w:r>
    </w:p>
    <w:p w14:paraId="315038D0" w14:textId="77777777" w:rsidR="00E944D9" w:rsidRPr="00CF01A0" w:rsidRDefault="00E944D9" w:rsidP="00E944D9">
      <w:pPr>
        <w:rPr>
          <w:rFonts w:cs="Arial"/>
          <w:b/>
          <w:szCs w:val="22"/>
        </w:rPr>
      </w:pPr>
    </w:p>
    <w:p w14:paraId="6DA043D9" w14:textId="77777777" w:rsidR="00D020B2" w:rsidRPr="00CF01A0" w:rsidRDefault="00D020B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br w:type="page"/>
      </w:r>
    </w:p>
    <w:p w14:paraId="3857D631" w14:textId="77777777" w:rsidR="00D020B2" w:rsidRPr="00CF01A0" w:rsidRDefault="00D020B2" w:rsidP="00D020B2">
      <w:pPr>
        <w:jc w:val="center"/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lastRenderedPageBreak/>
        <w:t>ANEXO I - Infraestrutura</w:t>
      </w:r>
    </w:p>
    <w:p w14:paraId="1CC0E11B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2E889157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483C89DA" w14:textId="77777777" w:rsidR="00D020B2" w:rsidRPr="00CF01A0" w:rsidRDefault="00D020B2" w:rsidP="00D020B2">
      <w:pPr>
        <w:rPr>
          <w:rFonts w:cs="Arial"/>
          <w:b/>
          <w:bCs/>
          <w:szCs w:val="22"/>
        </w:rPr>
      </w:pPr>
      <w:r w:rsidRPr="00CF01A0">
        <w:rPr>
          <w:rFonts w:cs="Arial"/>
          <w:b/>
          <w:bCs/>
          <w:szCs w:val="22"/>
        </w:rPr>
        <w:t>AUDITÓRIO ANEXO</w:t>
      </w:r>
    </w:p>
    <w:p w14:paraId="55814277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5ADFBA01" w14:textId="77777777" w:rsidR="00D020B2" w:rsidRPr="00CF01A0" w:rsidRDefault="00D020B2" w:rsidP="00D020B2">
      <w:pPr>
        <w:rPr>
          <w:rFonts w:cs="Arial"/>
          <w:szCs w:val="22"/>
        </w:rPr>
      </w:pPr>
      <w:r w:rsidRPr="00CF01A0">
        <w:rPr>
          <w:rFonts w:cs="Arial"/>
          <w:b/>
          <w:szCs w:val="22"/>
        </w:rPr>
        <w:t xml:space="preserve">Localização: Rua </w:t>
      </w:r>
      <w:r w:rsidRPr="00CF01A0">
        <w:rPr>
          <w:rFonts w:cs="Arial"/>
          <w:szCs w:val="22"/>
        </w:rPr>
        <w:t xml:space="preserve">Dr. Ricardo Benetton Martins, s/n, Bosque das Palmeiras, </w:t>
      </w:r>
    </w:p>
    <w:p w14:paraId="53EF8BFB" w14:textId="77777777" w:rsidR="00D020B2" w:rsidRPr="00CF01A0" w:rsidRDefault="00D020B2" w:rsidP="00D020B2">
      <w:pPr>
        <w:rPr>
          <w:rFonts w:cs="Arial"/>
          <w:b/>
          <w:szCs w:val="22"/>
        </w:rPr>
      </w:pPr>
      <w:r w:rsidRPr="00CF01A0">
        <w:rPr>
          <w:rFonts w:cs="Arial"/>
          <w:szCs w:val="22"/>
        </w:rPr>
        <w:t>CEP: 13.086-902 - Campinas/SP</w:t>
      </w:r>
    </w:p>
    <w:p w14:paraId="27DA114C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73D666C6" w14:textId="77777777" w:rsidR="00D020B2" w:rsidRPr="00CF01A0" w:rsidRDefault="00D020B2" w:rsidP="00D020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CF01A0">
        <w:rPr>
          <w:rFonts w:ascii="Arial" w:hAnsi="Arial" w:cs="Arial"/>
          <w:b/>
          <w:sz w:val="22"/>
          <w:szCs w:val="22"/>
        </w:rPr>
        <w:t xml:space="preserve">Valores: </w:t>
      </w:r>
    </w:p>
    <w:p w14:paraId="0331B5CA" w14:textId="77777777" w:rsidR="00D020B2" w:rsidRPr="00CF01A0" w:rsidRDefault="00D020B2" w:rsidP="00D020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2517C39A" w14:textId="77777777" w:rsidR="00D020B2" w:rsidRPr="00CF01A0" w:rsidRDefault="00D020B2" w:rsidP="00D020B2">
      <w:pPr>
        <w:shd w:val="clear" w:color="auto" w:fill="FFFFFF"/>
        <w:ind w:lef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b/>
          <w:bCs/>
          <w:color w:val="0D0D0D"/>
          <w:szCs w:val="22"/>
          <w:bdr w:val="none" w:sz="0" w:space="0" w:color="auto" w:frame="1"/>
        </w:rPr>
        <w:t>Público geral: </w:t>
      </w:r>
    </w:p>
    <w:p w14:paraId="1BB7ADC9" w14:textId="77777777" w:rsidR="00D020B2" w:rsidRPr="00CF01A0" w:rsidRDefault="00D020B2" w:rsidP="00D020B2">
      <w:pPr>
        <w:shd w:val="clear" w:color="auto" w:fill="FFFFFF"/>
        <w:ind w:left="720" w:righ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color w:val="0D0D0D"/>
          <w:szCs w:val="22"/>
        </w:rPr>
        <w:t>         Meio período: R$1.000,00 (das 8:30 até 12h ou das 14h até 17:30)</w:t>
      </w:r>
    </w:p>
    <w:p w14:paraId="7092C365" w14:textId="77777777" w:rsidR="00D020B2" w:rsidRPr="00CF01A0" w:rsidRDefault="00D020B2" w:rsidP="00D020B2">
      <w:pPr>
        <w:shd w:val="clear" w:color="auto" w:fill="FFFFFF"/>
        <w:ind w:left="720" w:righ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color w:val="0D0D0D"/>
          <w:szCs w:val="22"/>
        </w:rPr>
        <w:t>         Diária: R$1.500,00 (das 8:30 até 17:30)</w:t>
      </w:r>
    </w:p>
    <w:p w14:paraId="495EEF8E" w14:textId="77777777" w:rsidR="00D020B2" w:rsidRPr="00CF01A0" w:rsidRDefault="00D020B2" w:rsidP="00D020B2">
      <w:pPr>
        <w:shd w:val="clear" w:color="auto" w:fill="FFFFFF"/>
        <w:ind w:lef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b/>
          <w:bCs/>
          <w:color w:val="0D0D0D"/>
          <w:szCs w:val="22"/>
          <w:bdr w:val="none" w:sz="0" w:space="0" w:color="auto" w:frame="1"/>
        </w:rPr>
        <w:t>Empresas hospedadas ou instituições da Unicamp:</w:t>
      </w:r>
    </w:p>
    <w:p w14:paraId="5A18E9C9" w14:textId="77777777" w:rsidR="00D020B2" w:rsidRPr="00CF01A0" w:rsidRDefault="00D020B2" w:rsidP="00D020B2">
      <w:pPr>
        <w:shd w:val="clear" w:color="auto" w:fill="FFFFFF"/>
        <w:ind w:left="720" w:righ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color w:val="0D0D0D"/>
          <w:szCs w:val="22"/>
        </w:rPr>
        <w:t>         Meio período: R$700,00 (das 8:30h até 12h ou das 14h até 17:30)</w:t>
      </w:r>
    </w:p>
    <w:p w14:paraId="08CD9DA3" w14:textId="77777777" w:rsidR="00D020B2" w:rsidRPr="00CF01A0" w:rsidRDefault="00D020B2" w:rsidP="00D020B2">
      <w:pPr>
        <w:shd w:val="clear" w:color="auto" w:fill="FFFFFF"/>
        <w:ind w:left="720" w:right="360"/>
        <w:textAlignment w:val="baseline"/>
        <w:rPr>
          <w:rFonts w:cs="Arial"/>
          <w:color w:val="222222"/>
          <w:szCs w:val="22"/>
        </w:rPr>
      </w:pPr>
      <w:r w:rsidRPr="00CF01A0">
        <w:rPr>
          <w:rFonts w:cs="Arial"/>
          <w:color w:val="0D0D0D"/>
          <w:szCs w:val="22"/>
        </w:rPr>
        <w:t>         Diária: R$1.000,00 (das 8:30 até 17:30)</w:t>
      </w:r>
    </w:p>
    <w:p w14:paraId="532532FB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5521ACEF" w14:textId="77777777" w:rsidR="00D020B2" w:rsidRPr="00CF01A0" w:rsidRDefault="00D020B2" w:rsidP="00D020B2">
      <w:pPr>
        <w:rPr>
          <w:rFonts w:cs="Arial"/>
          <w:b/>
          <w:szCs w:val="22"/>
        </w:rPr>
      </w:pPr>
      <w:r w:rsidRPr="00CF01A0">
        <w:rPr>
          <w:rFonts w:cs="Arial"/>
          <w:b/>
          <w:szCs w:val="22"/>
        </w:rPr>
        <w:t>Infraestrutura oferecida:</w:t>
      </w:r>
    </w:p>
    <w:p w14:paraId="07F4404B" w14:textId="77777777" w:rsidR="00D020B2" w:rsidRPr="00CF01A0" w:rsidRDefault="00D020B2" w:rsidP="00D020B2">
      <w:pPr>
        <w:rPr>
          <w:rFonts w:cs="Arial"/>
          <w:b/>
          <w:szCs w:val="22"/>
        </w:rPr>
      </w:pPr>
    </w:p>
    <w:p w14:paraId="40532D33" w14:textId="77777777" w:rsidR="00D020B2" w:rsidRPr="00CF01A0" w:rsidRDefault="00B37F59" w:rsidP="00B37F59">
      <w:pPr>
        <w:pStyle w:val="PargrafodaLista"/>
        <w:numPr>
          <w:ilvl w:val="0"/>
          <w:numId w:val="9"/>
        </w:numPr>
        <w:ind w:left="1134"/>
        <w:rPr>
          <w:rFonts w:cs="Arial"/>
          <w:szCs w:val="22"/>
        </w:rPr>
      </w:pPr>
      <w:r w:rsidRPr="00CF01A0">
        <w:rPr>
          <w:rFonts w:cs="Arial"/>
          <w:szCs w:val="22"/>
        </w:rPr>
        <w:t>Capacidade para 3</w:t>
      </w:r>
      <w:r w:rsidR="00D020B2" w:rsidRPr="00CF01A0">
        <w:rPr>
          <w:rFonts w:cs="Arial"/>
          <w:szCs w:val="22"/>
        </w:rPr>
        <w:t>5 lugares</w:t>
      </w:r>
    </w:p>
    <w:p w14:paraId="51F9E0F5" w14:textId="77777777" w:rsidR="00D020B2" w:rsidRPr="00CF01A0" w:rsidRDefault="00D020B2" w:rsidP="00D020B2">
      <w:pPr>
        <w:pStyle w:val="PargrafodaLista"/>
        <w:numPr>
          <w:ilvl w:val="0"/>
          <w:numId w:val="9"/>
        </w:numPr>
        <w:ind w:left="1134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Cadeiras fixas e giratórias transparentes, sofás, </w:t>
      </w:r>
      <w:proofErr w:type="spellStart"/>
      <w:r w:rsidRPr="00CF01A0">
        <w:rPr>
          <w:rFonts w:cs="Arial"/>
          <w:szCs w:val="22"/>
        </w:rPr>
        <w:t>puffs</w:t>
      </w:r>
      <w:proofErr w:type="spellEnd"/>
      <w:r w:rsidRPr="00CF01A0">
        <w:rPr>
          <w:rFonts w:cs="Arial"/>
          <w:szCs w:val="22"/>
        </w:rPr>
        <w:t xml:space="preserve"> e poltronas</w:t>
      </w:r>
    </w:p>
    <w:p w14:paraId="7A37F243" w14:textId="77777777" w:rsidR="00D020B2" w:rsidRPr="00CF01A0" w:rsidRDefault="00D020B2" w:rsidP="00D020B2">
      <w:pPr>
        <w:pStyle w:val="PargrafodaLista"/>
        <w:numPr>
          <w:ilvl w:val="0"/>
          <w:numId w:val="9"/>
        </w:numPr>
        <w:ind w:left="1134"/>
        <w:rPr>
          <w:rFonts w:cs="Arial"/>
          <w:szCs w:val="22"/>
        </w:rPr>
      </w:pPr>
      <w:r w:rsidRPr="00CF01A0">
        <w:rPr>
          <w:rFonts w:cs="Arial"/>
          <w:szCs w:val="22"/>
        </w:rPr>
        <w:t xml:space="preserve">Espaço para </w:t>
      </w:r>
      <w:proofErr w:type="spellStart"/>
      <w:r w:rsidRPr="00CF01A0">
        <w:rPr>
          <w:rFonts w:cs="Arial"/>
          <w:szCs w:val="22"/>
        </w:rPr>
        <w:t>coffee</w:t>
      </w:r>
      <w:proofErr w:type="spellEnd"/>
      <w:r w:rsidRPr="00CF01A0">
        <w:rPr>
          <w:rFonts w:cs="Arial"/>
          <w:szCs w:val="22"/>
        </w:rPr>
        <w:t xml:space="preserve"> break</w:t>
      </w:r>
    </w:p>
    <w:p w14:paraId="4F55FDAF" w14:textId="77777777" w:rsidR="00D020B2" w:rsidRPr="00CF01A0" w:rsidRDefault="00D020B2" w:rsidP="00D020B2">
      <w:pPr>
        <w:pStyle w:val="PargrafodaLista"/>
        <w:numPr>
          <w:ilvl w:val="0"/>
          <w:numId w:val="9"/>
        </w:numPr>
        <w:ind w:left="1134"/>
        <w:rPr>
          <w:rFonts w:cs="Arial"/>
          <w:szCs w:val="22"/>
        </w:rPr>
      </w:pPr>
      <w:r w:rsidRPr="00CF01A0">
        <w:rPr>
          <w:rFonts w:cs="Arial"/>
          <w:szCs w:val="22"/>
        </w:rPr>
        <w:t>Ar condicionado</w:t>
      </w:r>
    </w:p>
    <w:p w14:paraId="30F1FA77" w14:textId="77777777" w:rsidR="00D020B2" w:rsidRPr="00CF01A0" w:rsidRDefault="00D020B2" w:rsidP="00D020B2">
      <w:pPr>
        <w:pStyle w:val="PargrafodaLista"/>
        <w:numPr>
          <w:ilvl w:val="0"/>
          <w:numId w:val="9"/>
        </w:numPr>
        <w:ind w:left="1134"/>
        <w:rPr>
          <w:rFonts w:cs="Arial"/>
          <w:szCs w:val="22"/>
        </w:rPr>
      </w:pPr>
      <w:r w:rsidRPr="00CF01A0">
        <w:rPr>
          <w:rFonts w:cs="Arial"/>
          <w:szCs w:val="22"/>
        </w:rPr>
        <w:t>Projetor</w:t>
      </w:r>
    </w:p>
    <w:p w14:paraId="4E22838B" w14:textId="77777777" w:rsidR="00D020B2" w:rsidRPr="00D020B2" w:rsidRDefault="00D020B2" w:rsidP="00D020B2">
      <w:pPr>
        <w:pStyle w:val="PargrafodaLista"/>
        <w:numPr>
          <w:ilvl w:val="0"/>
          <w:numId w:val="9"/>
        </w:numPr>
        <w:ind w:left="1134"/>
        <w:rPr>
          <w:rFonts w:cs="Arial"/>
          <w:b/>
          <w:szCs w:val="22"/>
        </w:rPr>
      </w:pPr>
      <w:r w:rsidRPr="00CF01A0">
        <w:rPr>
          <w:rFonts w:cs="Arial"/>
          <w:szCs w:val="22"/>
        </w:rPr>
        <w:t>Área para banner ou faixa (recepção</w:t>
      </w:r>
      <w:r w:rsidRPr="00D020B2">
        <w:rPr>
          <w:rFonts w:cs="Arial"/>
          <w:sz w:val="24"/>
          <w:szCs w:val="22"/>
        </w:rPr>
        <w:t xml:space="preserve"> do Prédio)</w:t>
      </w:r>
    </w:p>
    <w:sectPr w:rsidR="00D020B2" w:rsidRPr="00D020B2" w:rsidSect="00FF16D7">
      <w:headerReference w:type="default" r:id="rId7"/>
      <w:pgSz w:w="11913" w:h="16834" w:code="9"/>
      <w:pgMar w:top="993" w:right="1140" w:bottom="1134" w:left="1843" w:header="567" w:footer="54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7F02" w14:textId="77777777" w:rsidR="00F70A7B" w:rsidRDefault="00F70A7B">
      <w:r>
        <w:separator/>
      </w:r>
    </w:p>
  </w:endnote>
  <w:endnote w:type="continuationSeparator" w:id="0">
    <w:p w14:paraId="426C8BDD" w14:textId="77777777" w:rsidR="00F70A7B" w:rsidRDefault="00F7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539B" w14:textId="77777777" w:rsidR="00F70A7B" w:rsidRDefault="00F70A7B">
      <w:r>
        <w:separator/>
      </w:r>
    </w:p>
  </w:footnote>
  <w:footnote w:type="continuationSeparator" w:id="0">
    <w:p w14:paraId="6C153E0F" w14:textId="77777777" w:rsidR="00F70A7B" w:rsidRDefault="00F7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6150"/>
      <w:gridCol w:w="2126"/>
    </w:tblGrid>
    <w:tr w:rsidR="00433DD6" w14:paraId="45E31378" w14:textId="77777777" w:rsidTr="001432E5">
      <w:tc>
        <w:tcPr>
          <w:tcW w:w="1150" w:type="dxa"/>
        </w:tcPr>
        <w:p w14:paraId="0AA66297" w14:textId="77777777" w:rsidR="00433DD6" w:rsidRDefault="00757DBE">
          <w:pPr>
            <w:pStyle w:val="Cabealho"/>
            <w:rPr>
              <w:sz w:val="28"/>
            </w:rPr>
          </w:pPr>
          <w:r>
            <w:rPr>
              <w:noProof/>
              <w:sz w:val="28"/>
              <w:lang w:val="en-US" w:eastAsia="ja-JP"/>
            </w:rPr>
            <w:drawing>
              <wp:inline distT="0" distB="0" distL="0" distR="0" wp14:anchorId="74F59A85" wp14:editId="0D35E77E">
                <wp:extent cx="617220" cy="685800"/>
                <wp:effectExtent l="0" t="0" r="0" b="0"/>
                <wp:docPr id="1" name="Imagem 1" descr="PRE_VE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E_VE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</w:tcPr>
        <w:p w14:paraId="2C210423" w14:textId="77777777" w:rsidR="00433DD6" w:rsidRDefault="00433DD6">
          <w:pPr>
            <w:pStyle w:val="Cabealho"/>
            <w:jc w:val="center"/>
          </w:pPr>
        </w:p>
        <w:p w14:paraId="09A87EEC" w14:textId="77777777" w:rsidR="00433DD6" w:rsidRDefault="00433DD6">
          <w:pPr>
            <w:pStyle w:val="Cabealho"/>
            <w:jc w:val="center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>UNIVERSIDADE ESTADUAL DE CAMPINAS</w:t>
          </w:r>
        </w:p>
        <w:p w14:paraId="2019CCCC" w14:textId="77777777" w:rsidR="00433DD6" w:rsidRDefault="00433DD6">
          <w:pPr>
            <w:pStyle w:val="Cabealho"/>
            <w:jc w:val="center"/>
          </w:pPr>
        </w:p>
      </w:tc>
      <w:tc>
        <w:tcPr>
          <w:tcW w:w="2126" w:type="dxa"/>
        </w:tcPr>
        <w:p w14:paraId="18D27645" w14:textId="77777777" w:rsidR="00433DD6" w:rsidRDefault="0030421F">
          <w:pPr>
            <w:pStyle w:val="Cabealho"/>
            <w:jc w:val="right"/>
          </w:pPr>
          <w:r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hidden="0" allowOverlap="1" wp14:anchorId="67FE73F5" wp14:editId="27B37E22">
                <wp:simplePos x="0" y="0"/>
                <wp:positionH relativeFrom="column">
                  <wp:posOffset>-330200</wp:posOffset>
                </wp:positionH>
                <wp:positionV relativeFrom="paragraph">
                  <wp:posOffset>64770</wp:posOffset>
                </wp:positionV>
                <wp:extent cx="1732280" cy="495935"/>
                <wp:effectExtent l="0" t="0" r="0" b="0"/>
                <wp:wrapNone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9895" t="38256" r="7423" b="377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280" cy="495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0FE578" w14:textId="77777777" w:rsidR="00433DD6" w:rsidRDefault="00433DD6">
          <w:pPr>
            <w:pStyle w:val="Cabealho"/>
            <w:jc w:val="right"/>
            <w:rPr>
              <w:sz w:val="28"/>
            </w:rPr>
          </w:pPr>
        </w:p>
      </w:tc>
    </w:tr>
  </w:tbl>
  <w:p w14:paraId="336ECB7F" w14:textId="77777777" w:rsidR="00433DD6" w:rsidRPr="00FF16D7" w:rsidRDefault="00433DD6" w:rsidP="00CE18E1">
    <w:pPr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989"/>
    <w:multiLevelType w:val="hybridMultilevel"/>
    <w:tmpl w:val="F0D84C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378"/>
    <w:multiLevelType w:val="multilevel"/>
    <w:tmpl w:val="792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E3F36"/>
    <w:multiLevelType w:val="multilevel"/>
    <w:tmpl w:val="81AA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A40A4"/>
    <w:multiLevelType w:val="hybridMultilevel"/>
    <w:tmpl w:val="2C484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524"/>
    <w:multiLevelType w:val="multilevel"/>
    <w:tmpl w:val="108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F05DE"/>
    <w:multiLevelType w:val="multilevel"/>
    <w:tmpl w:val="AF8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40D2B"/>
    <w:multiLevelType w:val="multilevel"/>
    <w:tmpl w:val="D106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F6A79"/>
    <w:multiLevelType w:val="hybridMultilevel"/>
    <w:tmpl w:val="D9AC2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057D0"/>
    <w:multiLevelType w:val="multilevel"/>
    <w:tmpl w:val="27C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1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65"/>
    <w:rsid w:val="000012D9"/>
    <w:rsid w:val="00010338"/>
    <w:rsid w:val="00017F7E"/>
    <w:rsid w:val="00027F00"/>
    <w:rsid w:val="000415A1"/>
    <w:rsid w:val="00041A2F"/>
    <w:rsid w:val="00042963"/>
    <w:rsid w:val="00071DA1"/>
    <w:rsid w:val="000723C9"/>
    <w:rsid w:val="00093169"/>
    <w:rsid w:val="00093BD9"/>
    <w:rsid w:val="0009506B"/>
    <w:rsid w:val="00097FF9"/>
    <w:rsid w:val="000A2A5A"/>
    <w:rsid w:val="000B7532"/>
    <w:rsid w:val="000C10DE"/>
    <w:rsid w:val="000C30C4"/>
    <w:rsid w:val="000C6591"/>
    <w:rsid w:val="000D1A69"/>
    <w:rsid w:val="000E216C"/>
    <w:rsid w:val="000E7606"/>
    <w:rsid w:val="000E7D4C"/>
    <w:rsid w:val="000F0740"/>
    <w:rsid w:val="00102435"/>
    <w:rsid w:val="0011136F"/>
    <w:rsid w:val="00117795"/>
    <w:rsid w:val="00120597"/>
    <w:rsid w:val="0013294F"/>
    <w:rsid w:val="00133E62"/>
    <w:rsid w:val="0013515C"/>
    <w:rsid w:val="00140B12"/>
    <w:rsid w:val="001432E5"/>
    <w:rsid w:val="00143ED8"/>
    <w:rsid w:val="0014678A"/>
    <w:rsid w:val="00146A11"/>
    <w:rsid w:val="00155418"/>
    <w:rsid w:val="00156865"/>
    <w:rsid w:val="00157DE7"/>
    <w:rsid w:val="00162CFB"/>
    <w:rsid w:val="001645BC"/>
    <w:rsid w:val="00175E2B"/>
    <w:rsid w:val="001820BD"/>
    <w:rsid w:val="00187CB0"/>
    <w:rsid w:val="00191A00"/>
    <w:rsid w:val="00192F20"/>
    <w:rsid w:val="001977BB"/>
    <w:rsid w:val="001A0388"/>
    <w:rsid w:val="001A6753"/>
    <w:rsid w:val="001A7DF2"/>
    <w:rsid w:val="001B18FE"/>
    <w:rsid w:val="001B2645"/>
    <w:rsid w:val="001B3A37"/>
    <w:rsid w:val="001B4696"/>
    <w:rsid w:val="001B73F4"/>
    <w:rsid w:val="001B745A"/>
    <w:rsid w:val="001C0CE4"/>
    <w:rsid w:val="001C2CAF"/>
    <w:rsid w:val="001C5B25"/>
    <w:rsid w:val="001C7C99"/>
    <w:rsid w:val="001D4921"/>
    <w:rsid w:val="001E59A6"/>
    <w:rsid w:val="001F22CF"/>
    <w:rsid w:val="001F40E3"/>
    <w:rsid w:val="001F7247"/>
    <w:rsid w:val="002032F3"/>
    <w:rsid w:val="00212828"/>
    <w:rsid w:val="00221D51"/>
    <w:rsid w:val="00224E40"/>
    <w:rsid w:val="00247484"/>
    <w:rsid w:val="00250E01"/>
    <w:rsid w:val="0025171A"/>
    <w:rsid w:val="00254761"/>
    <w:rsid w:val="00256B5D"/>
    <w:rsid w:val="00260FBA"/>
    <w:rsid w:val="002703E6"/>
    <w:rsid w:val="0027258D"/>
    <w:rsid w:val="00274E0B"/>
    <w:rsid w:val="0027518B"/>
    <w:rsid w:val="00296033"/>
    <w:rsid w:val="002A0476"/>
    <w:rsid w:val="002B3860"/>
    <w:rsid w:val="002C0D61"/>
    <w:rsid w:val="002C2F88"/>
    <w:rsid w:val="002C3466"/>
    <w:rsid w:val="002C53BC"/>
    <w:rsid w:val="002C7025"/>
    <w:rsid w:val="002E4471"/>
    <w:rsid w:val="002F0F96"/>
    <w:rsid w:val="00300095"/>
    <w:rsid w:val="003007B3"/>
    <w:rsid w:val="0030421F"/>
    <w:rsid w:val="003109A6"/>
    <w:rsid w:val="00312103"/>
    <w:rsid w:val="00331038"/>
    <w:rsid w:val="0034191B"/>
    <w:rsid w:val="00341DB1"/>
    <w:rsid w:val="00342AE5"/>
    <w:rsid w:val="00345EDE"/>
    <w:rsid w:val="00364D57"/>
    <w:rsid w:val="003732D1"/>
    <w:rsid w:val="00380389"/>
    <w:rsid w:val="00392FCC"/>
    <w:rsid w:val="003A4B8B"/>
    <w:rsid w:val="003A6669"/>
    <w:rsid w:val="003B52BA"/>
    <w:rsid w:val="003B6DA7"/>
    <w:rsid w:val="003D28AB"/>
    <w:rsid w:val="003D4057"/>
    <w:rsid w:val="003E65BD"/>
    <w:rsid w:val="003E7CFD"/>
    <w:rsid w:val="003F1362"/>
    <w:rsid w:val="003F613E"/>
    <w:rsid w:val="00404D3F"/>
    <w:rsid w:val="00406422"/>
    <w:rsid w:val="00407C8D"/>
    <w:rsid w:val="00411213"/>
    <w:rsid w:val="00417A56"/>
    <w:rsid w:val="00422258"/>
    <w:rsid w:val="00430670"/>
    <w:rsid w:val="00433DD6"/>
    <w:rsid w:val="00445D53"/>
    <w:rsid w:val="00447A16"/>
    <w:rsid w:val="0045568A"/>
    <w:rsid w:val="00456FE9"/>
    <w:rsid w:val="0046136E"/>
    <w:rsid w:val="00462983"/>
    <w:rsid w:val="004814B0"/>
    <w:rsid w:val="004832D7"/>
    <w:rsid w:val="004936A3"/>
    <w:rsid w:val="00497DC1"/>
    <w:rsid w:val="004A522E"/>
    <w:rsid w:val="004A7BE6"/>
    <w:rsid w:val="004B2DAA"/>
    <w:rsid w:val="004B30BB"/>
    <w:rsid w:val="004D0CF7"/>
    <w:rsid w:val="004D2F03"/>
    <w:rsid w:val="004E267C"/>
    <w:rsid w:val="004E280A"/>
    <w:rsid w:val="004F2B35"/>
    <w:rsid w:val="004F6470"/>
    <w:rsid w:val="00501AEF"/>
    <w:rsid w:val="0050598D"/>
    <w:rsid w:val="005062F1"/>
    <w:rsid w:val="005104F9"/>
    <w:rsid w:val="00544584"/>
    <w:rsid w:val="00553973"/>
    <w:rsid w:val="0055566B"/>
    <w:rsid w:val="00562C47"/>
    <w:rsid w:val="005664FF"/>
    <w:rsid w:val="005812EF"/>
    <w:rsid w:val="0058292E"/>
    <w:rsid w:val="00583122"/>
    <w:rsid w:val="00587C3E"/>
    <w:rsid w:val="005916C8"/>
    <w:rsid w:val="00593122"/>
    <w:rsid w:val="005934FB"/>
    <w:rsid w:val="00595700"/>
    <w:rsid w:val="005A292C"/>
    <w:rsid w:val="005B02BE"/>
    <w:rsid w:val="005B7395"/>
    <w:rsid w:val="005C5D75"/>
    <w:rsid w:val="005D0C67"/>
    <w:rsid w:val="005E0CAC"/>
    <w:rsid w:val="005E2F6E"/>
    <w:rsid w:val="005E7D4C"/>
    <w:rsid w:val="005F20C8"/>
    <w:rsid w:val="005F3394"/>
    <w:rsid w:val="005F5E29"/>
    <w:rsid w:val="005F665D"/>
    <w:rsid w:val="00600339"/>
    <w:rsid w:val="00601957"/>
    <w:rsid w:val="006048E5"/>
    <w:rsid w:val="0060638C"/>
    <w:rsid w:val="00613780"/>
    <w:rsid w:val="00614BB6"/>
    <w:rsid w:val="006152C2"/>
    <w:rsid w:val="00615E27"/>
    <w:rsid w:val="0062108D"/>
    <w:rsid w:val="00626584"/>
    <w:rsid w:val="00634DC8"/>
    <w:rsid w:val="00636CDD"/>
    <w:rsid w:val="00641745"/>
    <w:rsid w:val="006446D8"/>
    <w:rsid w:val="0064587D"/>
    <w:rsid w:val="00646B2F"/>
    <w:rsid w:val="006520D2"/>
    <w:rsid w:val="0065486D"/>
    <w:rsid w:val="00655F87"/>
    <w:rsid w:val="006605DD"/>
    <w:rsid w:val="0066274B"/>
    <w:rsid w:val="00666AEF"/>
    <w:rsid w:val="00670339"/>
    <w:rsid w:val="00672E37"/>
    <w:rsid w:val="006755D1"/>
    <w:rsid w:val="006808E8"/>
    <w:rsid w:val="00681800"/>
    <w:rsid w:val="00683ACB"/>
    <w:rsid w:val="00692B07"/>
    <w:rsid w:val="006952B4"/>
    <w:rsid w:val="006A1D04"/>
    <w:rsid w:val="006A4691"/>
    <w:rsid w:val="006A69E1"/>
    <w:rsid w:val="006B1D79"/>
    <w:rsid w:val="006B4E32"/>
    <w:rsid w:val="006C6321"/>
    <w:rsid w:val="006C6E18"/>
    <w:rsid w:val="006D3E56"/>
    <w:rsid w:val="006D734B"/>
    <w:rsid w:val="006E19B7"/>
    <w:rsid w:val="006E40D9"/>
    <w:rsid w:val="006E5C83"/>
    <w:rsid w:val="00701C44"/>
    <w:rsid w:val="00707DBF"/>
    <w:rsid w:val="00720404"/>
    <w:rsid w:val="00721290"/>
    <w:rsid w:val="00723787"/>
    <w:rsid w:val="007241AB"/>
    <w:rsid w:val="00724DD1"/>
    <w:rsid w:val="00727630"/>
    <w:rsid w:val="007326E0"/>
    <w:rsid w:val="007358E4"/>
    <w:rsid w:val="00736203"/>
    <w:rsid w:val="007369C3"/>
    <w:rsid w:val="00741A7A"/>
    <w:rsid w:val="00744992"/>
    <w:rsid w:val="00747C16"/>
    <w:rsid w:val="00750D52"/>
    <w:rsid w:val="00754BB3"/>
    <w:rsid w:val="00756C4A"/>
    <w:rsid w:val="00757DBE"/>
    <w:rsid w:val="0076299A"/>
    <w:rsid w:val="007670D1"/>
    <w:rsid w:val="0076716B"/>
    <w:rsid w:val="00771FC0"/>
    <w:rsid w:val="00773091"/>
    <w:rsid w:val="0077311B"/>
    <w:rsid w:val="00780B94"/>
    <w:rsid w:val="0079267F"/>
    <w:rsid w:val="0079306C"/>
    <w:rsid w:val="0079658F"/>
    <w:rsid w:val="007A112F"/>
    <w:rsid w:val="007A31DF"/>
    <w:rsid w:val="007A55E2"/>
    <w:rsid w:val="007A5BF0"/>
    <w:rsid w:val="007B4E62"/>
    <w:rsid w:val="007B557E"/>
    <w:rsid w:val="007C2628"/>
    <w:rsid w:val="007C6205"/>
    <w:rsid w:val="007C6330"/>
    <w:rsid w:val="007C7026"/>
    <w:rsid w:val="007E1615"/>
    <w:rsid w:val="007F0FEA"/>
    <w:rsid w:val="007F41CB"/>
    <w:rsid w:val="00804E0C"/>
    <w:rsid w:val="00811922"/>
    <w:rsid w:val="00814082"/>
    <w:rsid w:val="00824628"/>
    <w:rsid w:val="00824D58"/>
    <w:rsid w:val="00827BA9"/>
    <w:rsid w:val="008442A8"/>
    <w:rsid w:val="00850C61"/>
    <w:rsid w:val="00854AEB"/>
    <w:rsid w:val="008558D2"/>
    <w:rsid w:val="00857904"/>
    <w:rsid w:val="00872E87"/>
    <w:rsid w:val="00877AF0"/>
    <w:rsid w:val="008849BD"/>
    <w:rsid w:val="00885771"/>
    <w:rsid w:val="008A0E20"/>
    <w:rsid w:val="008A6FAE"/>
    <w:rsid w:val="008B703F"/>
    <w:rsid w:val="008B7346"/>
    <w:rsid w:val="008C0202"/>
    <w:rsid w:val="008C060E"/>
    <w:rsid w:val="008C25D9"/>
    <w:rsid w:val="008C42B2"/>
    <w:rsid w:val="008E0695"/>
    <w:rsid w:val="008E3711"/>
    <w:rsid w:val="008E74A1"/>
    <w:rsid w:val="008F46EC"/>
    <w:rsid w:val="00901C75"/>
    <w:rsid w:val="009166B8"/>
    <w:rsid w:val="00924265"/>
    <w:rsid w:val="0092673A"/>
    <w:rsid w:val="00932C4B"/>
    <w:rsid w:val="0093636C"/>
    <w:rsid w:val="009413C0"/>
    <w:rsid w:val="00955ACF"/>
    <w:rsid w:val="00955FB8"/>
    <w:rsid w:val="00960FB8"/>
    <w:rsid w:val="009611C6"/>
    <w:rsid w:val="009644A2"/>
    <w:rsid w:val="009656D8"/>
    <w:rsid w:val="00967EF5"/>
    <w:rsid w:val="00977188"/>
    <w:rsid w:val="00981398"/>
    <w:rsid w:val="00981B39"/>
    <w:rsid w:val="00982E05"/>
    <w:rsid w:val="0098540C"/>
    <w:rsid w:val="00986D8B"/>
    <w:rsid w:val="00986E50"/>
    <w:rsid w:val="00991594"/>
    <w:rsid w:val="00991875"/>
    <w:rsid w:val="009A09B6"/>
    <w:rsid w:val="009A20A5"/>
    <w:rsid w:val="009B492D"/>
    <w:rsid w:val="009B62A6"/>
    <w:rsid w:val="009B68FE"/>
    <w:rsid w:val="009B715F"/>
    <w:rsid w:val="009C2BE7"/>
    <w:rsid w:val="009C430F"/>
    <w:rsid w:val="009C5B77"/>
    <w:rsid w:val="009D35A4"/>
    <w:rsid w:val="009F532B"/>
    <w:rsid w:val="009F5D66"/>
    <w:rsid w:val="00A00BED"/>
    <w:rsid w:val="00A018DD"/>
    <w:rsid w:val="00A02F9C"/>
    <w:rsid w:val="00A0798C"/>
    <w:rsid w:val="00A12344"/>
    <w:rsid w:val="00A15C06"/>
    <w:rsid w:val="00A23133"/>
    <w:rsid w:val="00A233DA"/>
    <w:rsid w:val="00A2408A"/>
    <w:rsid w:val="00A26C80"/>
    <w:rsid w:val="00A3414B"/>
    <w:rsid w:val="00A34839"/>
    <w:rsid w:val="00A357C8"/>
    <w:rsid w:val="00A42042"/>
    <w:rsid w:val="00A44BCD"/>
    <w:rsid w:val="00A45A73"/>
    <w:rsid w:val="00A604FF"/>
    <w:rsid w:val="00A62A23"/>
    <w:rsid w:val="00A67442"/>
    <w:rsid w:val="00A73457"/>
    <w:rsid w:val="00A75EAD"/>
    <w:rsid w:val="00A811A3"/>
    <w:rsid w:val="00A82876"/>
    <w:rsid w:val="00A8712B"/>
    <w:rsid w:val="00A90396"/>
    <w:rsid w:val="00A90836"/>
    <w:rsid w:val="00A9538E"/>
    <w:rsid w:val="00AA04C7"/>
    <w:rsid w:val="00AA1A59"/>
    <w:rsid w:val="00AA6A6C"/>
    <w:rsid w:val="00AB018B"/>
    <w:rsid w:val="00AC46D7"/>
    <w:rsid w:val="00AD0DFB"/>
    <w:rsid w:val="00AD33C4"/>
    <w:rsid w:val="00AD34A0"/>
    <w:rsid w:val="00AD3542"/>
    <w:rsid w:val="00AE1552"/>
    <w:rsid w:val="00AE51C8"/>
    <w:rsid w:val="00AF2304"/>
    <w:rsid w:val="00AF47A9"/>
    <w:rsid w:val="00AF7886"/>
    <w:rsid w:val="00B05F8C"/>
    <w:rsid w:val="00B15EA2"/>
    <w:rsid w:val="00B309E2"/>
    <w:rsid w:val="00B30D04"/>
    <w:rsid w:val="00B322AE"/>
    <w:rsid w:val="00B348B5"/>
    <w:rsid w:val="00B37F59"/>
    <w:rsid w:val="00B61288"/>
    <w:rsid w:val="00B73418"/>
    <w:rsid w:val="00B751BA"/>
    <w:rsid w:val="00B75253"/>
    <w:rsid w:val="00B759A3"/>
    <w:rsid w:val="00B85868"/>
    <w:rsid w:val="00B901D6"/>
    <w:rsid w:val="00B9317C"/>
    <w:rsid w:val="00B93666"/>
    <w:rsid w:val="00B93956"/>
    <w:rsid w:val="00BA35E8"/>
    <w:rsid w:val="00BB1575"/>
    <w:rsid w:val="00BC3773"/>
    <w:rsid w:val="00BD2F28"/>
    <w:rsid w:val="00BD7367"/>
    <w:rsid w:val="00BE21AF"/>
    <w:rsid w:val="00BF3C79"/>
    <w:rsid w:val="00BF408E"/>
    <w:rsid w:val="00BF5222"/>
    <w:rsid w:val="00C06940"/>
    <w:rsid w:val="00C1238D"/>
    <w:rsid w:val="00C16C59"/>
    <w:rsid w:val="00C16D28"/>
    <w:rsid w:val="00C17400"/>
    <w:rsid w:val="00C25E85"/>
    <w:rsid w:val="00C3444F"/>
    <w:rsid w:val="00C34D20"/>
    <w:rsid w:val="00C35317"/>
    <w:rsid w:val="00C41943"/>
    <w:rsid w:val="00C45660"/>
    <w:rsid w:val="00C45FA3"/>
    <w:rsid w:val="00C4604A"/>
    <w:rsid w:val="00C54CD5"/>
    <w:rsid w:val="00C60A55"/>
    <w:rsid w:val="00C613AA"/>
    <w:rsid w:val="00C7385A"/>
    <w:rsid w:val="00C8050D"/>
    <w:rsid w:val="00C80BF1"/>
    <w:rsid w:val="00C82DCE"/>
    <w:rsid w:val="00C85897"/>
    <w:rsid w:val="00C9022F"/>
    <w:rsid w:val="00C90725"/>
    <w:rsid w:val="00C96DF9"/>
    <w:rsid w:val="00CA15D8"/>
    <w:rsid w:val="00CA3A15"/>
    <w:rsid w:val="00CA67F1"/>
    <w:rsid w:val="00CC23B2"/>
    <w:rsid w:val="00CC495A"/>
    <w:rsid w:val="00CC674D"/>
    <w:rsid w:val="00CD1E08"/>
    <w:rsid w:val="00CE18E1"/>
    <w:rsid w:val="00CE632C"/>
    <w:rsid w:val="00CF01A0"/>
    <w:rsid w:val="00CF0DB2"/>
    <w:rsid w:val="00CF0E32"/>
    <w:rsid w:val="00D00BE3"/>
    <w:rsid w:val="00D020B2"/>
    <w:rsid w:val="00D03125"/>
    <w:rsid w:val="00D11563"/>
    <w:rsid w:val="00D1356B"/>
    <w:rsid w:val="00D13767"/>
    <w:rsid w:val="00D1470F"/>
    <w:rsid w:val="00D26B87"/>
    <w:rsid w:val="00D36708"/>
    <w:rsid w:val="00D44FB1"/>
    <w:rsid w:val="00D45148"/>
    <w:rsid w:val="00D5476A"/>
    <w:rsid w:val="00D5536D"/>
    <w:rsid w:val="00D57730"/>
    <w:rsid w:val="00D75AC9"/>
    <w:rsid w:val="00D76BDF"/>
    <w:rsid w:val="00D76C6B"/>
    <w:rsid w:val="00D76F02"/>
    <w:rsid w:val="00D80475"/>
    <w:rsid w:val="00D91D10"/>
    <w:rsid w:val="00D92614"/>
    <w:rsid w:val="00D950D4"/>
    <w:rsid w:val="00DA1E63"/>
    <w:rsid w:val="00DA6A63"/>
    <w:rsid w:val="00DC087A"/>
    <w:rsid w:val="00DD1E78"/>
    <w:rsid w:val="00DD2A87"/>
    <w:rsid w:val="00DD48CD"/>
    <w:rsid w:val="00DD4D12"/>
    <w:rsid w:val="00DE45AA"/>
    <w:rsid w:val="00DE60E5"/>
    <w:rsid w:val="00DF100A"/>
    <w:rsid w:val="00DF20D4"/>
    <w:rsid w:val="00DF665F"/>
    <w:rsid w:val="00DF66B3"/>
    <w:rsid w:val="00DF6D64"/>
    <w:rsid w:val="00DF7E7B"/>
    <w:rsid w:val="00E0336E"/>
    <w:rsid w:val="00E0383A"/>
    <w:rsid w:val="00E0464C"/>
    <w:rsid w:val="00E06BEA"/>
    <w:rsid w:val="00E1609C"/>
    <w:rsid w:val="00E164C1"/>
    <w:rsid w:val="00E254EA"/>
    <w:rsid w:val="00E26463"/>
    <w:rsid w:val="00E3134F"/>
    <w:rsid w:val="00E33007"/>
    <w:rsid w:val="00E37902"/>
    <w:rsid w:val="00E43DC2"/>
    <w:rsid w:val="00E50774"/>
    <w:rsid w:val="00E60089"/>
    <w:rsid w:val="00E620EC"/>
    <w:rsid w:val="00E659B9"/>
    <w:rsid w:val="00E67482"/>
    <w:rsid w:val="00E720FE"/>
    <w:rsid w:val="00E722C7"/>
    <w:rsid w:val="00E723EE"/>
    <w:rsid w:val="00E75F20"/>
    <w:rsid w:val="00E8591F"/>
    <w:rsid w:val="00E864C3"/>
    <w:rsid w:val="00E944D9"/>
    <w:rsid w:val="00EA4AC7"/>
    <w:rsid w:val="00EB322A"/>
    <w:rsid w:val="00EB799C"/>
    <w:rsid w:val="00EC0137"/>
    <w:rsid w:val="00ED261F"/>
    <w:rsid w:val="00EE0F63"/>
    <w:rsid w:val="00EE160E"/>
    <w:rsid w:val="00EE4787"/>
    <w:rsid w:val="00EE54E7"/>
    <w:rsid w:val="00F0627A"/>
    <w:rsid w:val="00F06390"/>
    <w:rsid w:val="00F0687B"/>
    <w:rsid w:val="00F12D23"/>
    <w:rsid w:val="00F1415B"/>
    <w:rsid w:val="00F16CFA"/>
    <w:rsid w:val="00F203EA"/>
    <w:rsid w:val="00F216BA"/>
    <w:rsid w:val="00F23009"/>
    <w:rsid w:val="00F42094"/>
    <w:rsid w:val="00F527E7"/>
    <w:rsid w:val="00F52889"/>
    <w:rsid w:val="00F53763"/>
    <w:rsid w:val="00F557FC"/>
    <w:rsid w:val="00F57953"/>
    <w:rsid w:val="00F619C2"/>
    <w:rsid w:val="00F63353"/>
    <w:rsid w:val="00F70A7B"/>
    <w:rsid w:val="00F71403"/>
    <w:rsid w:val="00F74DAC"/>
    <w:rsid w:val="00F8521E"/>
    <w:rsid w:val="00F87C4A"/>
    <w:rsid w:val="00F87FA2"/>
    <w:rsid w:val="00F92E9A"/>
    <w:rsid w:val="00F960BA"/>
    <w:rsid w:val="00FA096C"/>
    <w:rsid w:val="00FA181D"/>
    <w:rsid w:val="00FB158A"/>
    <w:rsid w:val="00FB6DB4"/>
    <w:rsid w:val="00FC1E34"/>
    <w:rsid w:val="00FD39BE"/>
    <w:rsid w:val="00FD54CA"/>
    <w:rsid w:val="00FE3D7C"/>
    <w:rsid w:val="00FE4292"/>
    <w:rsid w:val="00FE4604"/>
    <w:rsid w:val="00FE67B2"/>
    <w:rsid w:val="00FE76D5"/>
    <w:rsid w:val="00FF16D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5B99"/>
  <w15:chartTrackingRefBased/>
  <w15:docId w15:val="{DC5EF493-36FC-4784-A1F8-5824CE1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6B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289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ind w:left="340" w:hanging="340"/>
      <w:jc w:val="center"/>
      <w:outlineLvl w:val="3"/>
    </w:pPr>
    <w:rPr>
      <w:rFonts w:ascii="Tahoma" w:hAnsi="Tahoma" w:cs="Tahoma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4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line="264" w:lineRule="auto"/>
      <w:jc w:val="center"/>
      <w:textAlignment w:val="baseline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</w:rPr>
  </w:style>
  <w:style w:type="paragraph" w:styleId="Ttulo8">
    <w:name w:val="heading 8"/>
    <w:basedOn w:val="Normal"/>
    <w:next w:val="Normal"/>
    <w:link w:val="Ttulo8Char"/>
    <w:qFormat/>
    <w:pPr>
      <w:keepNext/>
      <w:outlineLvl w:val="7"/>
    </w:pPr>
    <w:rPr>
      <w:sz w:val="28"/>
      <w:szCs w:val="32"/>
    </w:rPr>
  </w:style>
  <w:style w:type="paragraph" w:styleId="Ttulo9">
    <w:name w:val="heading 9"/>
    <w:basedOn w:val="Normal"/>
    <w:next w:val="Normal"/>
    <w:qFormat/>
    <w:pPr>
      <w:keepNext/>
      <w:ind w:left="4624"/>
      <w:jc w:val="both"/>
      <w:outlineLvl w:val="8"/>
    </w:pPr>
    <w:rPr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Estilo2">
    <w:name w:val="Estilo2"/>
    <w:basedOn w:val="Normal"/>
    <w:rPr>
      <w:b/>
      <w:snapToGrid w:val="0"/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rFonts w:ascii="Times New Roman" w:hAnsi="Times New Roman"/>
      <w:sz w:val="28"/>
    </w:rPr>
  </w:style>
  <w:style w:type="paragraph" w:styleId="Corpodetexto2">
    <w:name w:val="Body Text 2"/>
    <w:basedOn w:val="Normal"/>
    <w:pPr>
      <w:spacing w:line="300" w:lineRule="exact"/>
      <w:jc w:val="both"/>
    </w:pPr>
  </w:style>
  <w:style w:type="paragraph" w:styleId="Recuodecorpodetexto">
    <w:name w:val="Body Text Indent"/>
    <w:basedOn w:val="Normal"/>
    <w:pPr>
      <w:spacing w:after="120"/>
      <w:ind w:left="283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pPr>
      <w:spacing w:line="300" w:lineRule="exact"/>
      <w:jc w:val="both"/>
    </w:pPr>
    <w:rPr>
      <w:rFonts w:ascii="Tahoma" w:hAnsi="Tahoma" w:cs="Tahoma"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24"/>
    </w:rPr>
  </w:style>
  <w:style w:type="paragraph" w:customStyle="1" w:styleId="Incluso">
    <w:name w:val="Inclusão"/>
    <w:basedOn w:val="Corpodetexto"/>
    <w:next w:val="Normal"/>
    <w:rsid w:val="00DE45AA"/>
    <w:pPr>
      <w:keepLines/>
      <w:autoSpaceDE w:val="0"/>
      <w:autoSpaceDN w:val="0"/>
      <w:spacing w:after="160" w:line="240" w:lineRule="auto"/>
      <w:jc w:val="left"/>
    </w:pPr>
    <w:rPr>
      <w:sz w:val="20"/>
    </w:rPr>
  </w:style>
  <w:style w:type="paragraph" w:styleId="NormalWeb">
    <w:name w:val="Normal (Web)"/>
    <w:basedOn w:val="Normal"/>
    <w:uiPriority w:val="99"/>
    <w:rsid w:val="00D147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semiHidden/>
    <w:rsid w:val="00D1470F"/>
    <w:rPr>
      <w:sz w:val="20"/>
    </w:rPr>
  </w:style>
  <w:style w:type="character" w:styleId="Refdenotaderodap">
    <w:name w:val="footnote reference"/>
    <w:semiHidden/>
    <w:rsid w:val="00D1470F"/>
    <w:rPr>
      <w:vertAlign w:val="superscript"/>
    </w:rPr>
  </w:style>
  <w:style w:type="character" w:customStyle="1" w:styleId="newstexto11">
    <w:name w:val="newstexto11"/>
    <w:rsid w:val="004936A3"/>
    <w:rPr>
      <w:rFonts w:ascii="Verdana" w:hAnsi="Verdana" w:hint="default"/>
      <w:sz w:val="18"/>
      <w:szCs w:val="18"/>
    </w:rPr>
  </w:style>
  <w:style w:type="paragraph" w:customStyle="1" w:styleId="Corpo">
    <w:name w:val="Corpo"/>
    <w:rsid w:val="004936A3"/>
    <w:pPr>
      <w:suppressAutoHyphens/>
    </w:pPr>
    <w:rPr>
      <w:color w:val="000000"/>
      <w:sz w:val="24"/>
      <w:lang w:eastAsia="ar-SA"/>
    </w:rPr>
  </w:style>
  <w:style w:type="character" w:customStyle="1" w:styleId="Ttulo8Char">
    <w:name w:val="Título 8 Char"/>
    <w:link w:val="Ttulo8"/>
    <w:rsid w:val="00EE0F63"/>
    <w:rPr>
      <w:rFonts w:ascii="Arial" w:hAnsi="Arial"/>
      <w:sz w:val="28"/>
      <w:szCs w:val="32"/>
      <w:lang w:val="pt-BR" w:eastAsia="pt-BR" w:bidi="ar-SA"/>
    </w:rPr>
  </w:style>
  <w:style w:type="character" w:customStyle="1" w:styleId="il">
    <w:name w:val="il"/>
    <w:rsid w:val="00877AF0"/>
  </w:style>
  <w:style w:type="paragraph" w:styleId="PargrafodaLista">
    <w:name w:val="List Paragraph"/>
    <w:basedOn w:val="Normal"/>
    <w:uiPriority w:val="34"/>
    <w:qFormat/>
    <w:rsid w:val="00E3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Conv. UNICAMP x SteviaFarma</vt:lpstr>
    </vt:vector>
  </TitlesOfParts>
  <Company>UNICAMP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Conv. UNICAMP x SteviaFarma</dc:title>
  <dc:subject>P&amp;D + licenciamento</dc:subject>
  <dc:creator>Agência de Inovação - Pedro</dc:creator>
  <cp:keywords/>
  <cp:lastModifiedBy>JULIANO COSTA CARVALHO</cp:lastModifiedBy>
  <cp:revision>5</cp:revision>
  <cp:lastPrinted>2015-08-11T19:07:00Z</cp:lastPrinted>
  <dcterms:created xsi:type="dcterms:W3CDTF">2022-09-14T16:57:00Z</dcterms:created>
  <dcterms:modified xsi:type="dcterms:W3CDTF">2024-07-03T14:40:00Z</dcterms:modified>
</cp:coreProperties>
</file>